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3"/>
        <w:tblW w:w="9480" w:type="dxa"/>
        <w:tblLook w:val="01E0" w:firstRow="1" w:lastRow="1" w:firstColumn="1" w:lastColumn="1" w:noHBand="0" w:noVBand="0"/>
      </w:tblPr>
      <w:tblGrid>
        <w:gridCol w:w="2760"/>
        <w:gridCol w:w="2180"/>
        <w:gridCol w:w="4540"/>
      </w:tblGrid>
      <w:tr w:rsidR="00DA69D5" w:rsidRPr="00DA69D5" w:rsidTr="008E675D">
        <w:trPr>
          <w:trHeight w:val="1436"/>
        </w:trPr>
        <w:tc>
          <w:tcPr>
            <w:tcW w:w="2760" w:type="dxa"/>
            <w:shd w:val="clear" w:color="auto" w:fill="auto"/>
          </w:tcPr>
          <w:p w:rsidR="00435102" w:rsidRPr="00DA69D5" w:rsidRDefault="00435102" w:rsidP="008E675D">
            <w:pPr>
              <w:jc w:val="center"/>
              <w:rPr>
                <w:szCs w:val="28"/>
                <w:lang w:val="vi-VN"/>
              </w:rPr>
            </w:pPr>
            <w:r w:rsidRPr="00DA69D5">
              <w:rPr>
                <w:szCs w:val="28"/>
              </w:rPr>
              <w:t xml:space="preserve">TỈNH ỦY </w:t>
            </w:r>
            <w:r w:rsidRPr="00DA69D5">
              <w:rPr>
                <w:szCs w:val="28"/>
                <w:lang w:val="vi-VN"/>
              </w:rPr>
              <w:t>HÀ TĨNH</w:t>
            </w:r>
          </w:p>
          <w:p w:rsidR="00435102" w:rsidRPr="00DA69D5" w:rsidRDefault="00435102" w:rsidP="008E675D">
            <w:pPr>
              <w:ind w:firstLine="12"/>
              <w:jc w:val="center"/>
              <w:rPr>
                <w:szCs w:val="28"/>
              </w:rPr>
            </w:pPr>
            <w:r w:rsidRPr="00DA69D5">
              <w:rPr>
                <w:b/>
                <w:szCs w:val="28"/>
              </w:rPr>
              <w:t>BAN TUYÊN GIÁO</w:t>
            </w:r>
          </w:p>
          <w:p w:rsidR="00435102" w:rsidRPr="00DA69D5" w:rsidRDefault="00435102" w:rsidP="008E675D">
            <w:pPr>
              <w:ind w:firstLine="12"/>
              <w:jc w:val="center"/>
              <w:rPr>
                <w:szCs w:val="28"/>
              </w:rPr>
            </w:pPr>
            <w:r w:rsidRPr="00DA69D5">
              <w:rPr>
                <w:szCs w:val="28"/>
              </w:rPr>
              <w:t>*</w:t>
            </w:r>
          </w:p>
          <w:p w:rsidR="00435102" w:rsidRPr="00DA69D5" w:rsidRDefault="00435102" w:rsidP="008E675D">
            <w:pPr>
              <w:ind w:firstLine="12"/>
              <w:jc w:val="center"/>
              <w:rPr>
                <w:noProof/>
              </w:rPr>
            </w:pPr>
            <w:r w:rsidRPr="00DA69D5">
              <w:rPr>
                <w:szCs w:val="28"/>
              </w:rPr>
              <w:t xml:space="preserve">Số </w:t>
            </w:r>
            <w:r w:rsidR="00D5490C" w:rsidRPr="00DA69D5">
              <w:rPr>
                <w:szCs w:val="28"/>
                <w:lang w:val="vi-VN"/>
              </w:rPr>
              <w:t>56</w:t>
            </w:r>
            <w:r w:rsidRPr="00DA69D5">
              <w:rPr>
                <w:szCs w:val="28"/>
                <w:lang w:val="vi-VN"/>
              </w:rPr>
              <w:t xml:space="preserve"> </w:t>
            </w:r>
            <w:r w:rsidRPr="00DA69D5">
              <w:rPr>
                <w:szCs w:val="28"/>
              </w:rPr>
              <w:t>-HD/BTGTU</w:t>
            </w:r>
            <w:r w:rsidRPr="00DA69D5">
              <w:rPr>
                <w:noProof/>
              </w:rPr>
              <w:t xml:space="preserve">   </w:t>
            </w:r>
          </w:p>
          <w:p w:rsidR="00435102" w:rsidRPr="00DA69D5" w:rsidRDefault="00435102" w:rsidP="008E675D">
            <w:pPr>
              <w:ind w:firstLine="12"/>
              <w:jc w:val="center"/>
              <w:rPr>
                <w:i/>
                <w:szCs w:val="28"/>
              </w:rPr>
            </w:pPr>
            <w:r w:rsidRPr="00DA69D5">
              <w:rPr>
                <w:i/>
                <w:noProof/>
              </w:rPr>
              <w:t xml:space="preserve">  </w:t>
            </w:r>
          </w:p>
        </w:tc>
        <w:tc>
          <w:tcPr>
            <w:tcW w:w="2180" w:type="dxa"/>
            <w:shd w:val="clear" w:color="auto" w:fill="auto"/>
          </w:tcPr>
          <w:p w:rsidR="00435102" w:rsidRPr="00DA69D5" w:rsidRDefault="00435102" w:rsidP="008E675D">
            <w:pPr>
              <w:rPr>
                <w:szCs w:val="28"/>
              </w:rPr>
            </w:pPr>
          </w:p>
        </w:tc>
        <w:tc>
          <w:tcPr>
            <w:tcW w:w="4540" w:type="dxa"/>
            <w:shd w:val="clear" w:color="auto" w:fill="auto"/>
          </w:tcPr>
          <w:p w:rsidR="00435102" w:rsidRPr="00DA69D5" w:rsidRDefault="00435102" w:rsidP="008E675D">
            <w:pPr>
              <w:jc w:val="center"/>
              <w:rPr>
                <w:szCs w:val="28"/>
              </w:rPr>
            </w:pPr>
            <w:r w:rsidRPr="00DA69D5">
              <w:rPr>
                <w:b/>
                <w:sz w:val="30"/>
                <w:szCs w:val="28"/>
              </w:rPr>
              <w:t>ĐẢNG CỘNG SẢN VIỆT NAM</w:t>
            </w:r>
          </w:p>
          <w:p w:rsidR="00435102" w:rsidRPr="00DA69D5" w:rsidRDefault="00435102" w:rsidP="008E675D">
            <w:pPr>
              <w:jc w:val="center"/>
              <w:rPr>
                <w:i/>
                <w:szCs w:val="28"/>
                <w:lang w:val="vi-VN"/>
              </w:rPr>
            </w:pPr>
            <w:r w:rsidRPr="00DA69D5">
              <w:rPr>
                <w:noProof/>
                <w:sz w:val="3276"/>
                <w:szCs w:val="3276"/>
                <w:lang w:val="en-US"/>
              </w:rPr>
              <mc:AlternateContent>
                <mc:Choice Requires="wps">
                  <w:drawing>
                    <wp:anchor distT="4294967295" distB="4294967295" distL="114300" distR="114300" simplePos="0" relativeHeight="251659264" behindDoc="0" locked="0" layoutInCell="1" allowOverlap="1" wp14:anchorId="04E5454F" wp14:editId="6AA094F4">
                      <wp:simplePos x="0" y="0"/>
                      <wp:positionH relativeFrom="column">
                        <wp:posOffset>132080</wp:posOffset>
                      </wp:positionH>
                      <wp:positionV relativeFrom="paragraph">
                        <wp:posOffset>1269</wp:posOffset>
                      </wp:positionV>
                      <wp:extent cx="2496185"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61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pt,.1pt" to="206.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b2B0AEAAI0DAAAOAAAAZHJzL2Uyb0RvYy54bWysU01v2zAMvQ/YfxB0X5wEadEacXpI0F2K LUC6H8DKsi1UEgVRi5N/P0r5WNvdhvogUCL59N4TvXw4OCv2OpJB38jZZCqF9gpb4/tG/np+/HYn BSXwLVj0upFHTfJh9fXLcgy1nuOAttVRMIinegyNHFIKdVWRGrQDmmDQnpMdRgeJt7Gv2ggjoztb zafT22rE2IaIShPx6eaUlKuC33VapZ9dRzoJ20jmlsoay/qS12q1hLqPEAajzjTgP1g4MJ4vvUJt IIH4Hc0/UM6oiIRdmih0FXadUbpoYDWz6Qc1uwGCLlrYHApXm+jzYNWP/TYK0zZyIYUHx0+0SxFM PySxRu/ZQIxikX0aA9VcvvbbmJWqg9+FJ1SvxLnqXTJvKJzKDl10uZylikPx/Xj1XR+SUHw4X9zf zu5upFCXXAX1pTFESt81OpGDRlrjsyVQw/6JUr4a6ktJPvb4aKwtz2q9GBt5fzPPyMDD1VlIHLrA csn3UoDteWpVigWR0Jo2d2ccOtLaRrEHHhyetxbHZ6YrhQVKnGAN5cvGMIN3rZnOBmg4NZfUucz6 DK3LXJ7Z//UqRy/YHrfxYii/eUE/z2ceqrd7jt/+Ras/AAAA//8DAFBLAwQUAAYACAAAACEAi9CR pNgAAAAEAQAADwAAAGRycy9kb3ducmV2LnhtbEyOzU7DMBCE70i8g7VI3OgmaUE0xKkQP3coQaI3 N16SiHgdYjcNb8/2BKfRaEYzX7GZXa8mGkPnWUO6SEAR19523Gio3p6vbkGFaNia3jNp+KEAm/L8 rDC59Ud+pWkbGyUjHHKjoY1xyBFD3ZIzYeEHYsk+/ehMFDs2aEdzlHHXY5YkN+hMx/LQmoEeWqq/ tgenYfm9e8GK648Mp8fr96e0GlZYaX15Md/fgYo0x78ynPAFHUph2vsD26B6DVki5FEUlKSrdLkG tT9ZLAv8D1/+AgAA//8DAFBLAQItABQABgAIAAAAIQC2gziS/gAAAOEBAAATAAAAAAAAAAAAAAAA AAAAAABbQ29udGVudF9UeXBlc10ueG1sUEsBAi0AFAAGAAgAAAAhADj9If/WAAAAlAEAAAsAAAAA AAAAAAAAAAAALwEAAF9yZWxzLy5yZWxzUEsBAi0AFAAGAAgAAAAhAP85vYHQAQAAjQMAAA4AAAAA AAAAAAAAAAAALgIAAGRycy9lMm9Eb2MueG1sUEsBAi0AFAAGAAgAAAAhAIvQkaTYAAAABAEAAA8A AAAAAAAAAAAAAAAAKgQAAGRycy9kb3ducmV2LnhtbFBLBQYAAAAABAAEAPMAAAAvBQAAAAA= " strokecolor="windowText">
                      <o:lock v:ext="edit" shapetype="f"/>
                    </v:line>
                  </w:pict>
                </mc:Fallback>
              </mc:AlternateContent>
            </w:r>
          </w:p>
          <w:p w:rsidR="00435102" w:rsidRPr="00DA69D5" w:rsidRDefault="00435102" w:rsidP="00635E0D">
            <w:pPr>
              <w:rPr>
                <w:szCs w:val="28"/>
                <w:lang w:val="vi-VN"/>
              </w:rPr>
            </w:pPr>
            <w:r w:rsidRPr="00DA69D5">
              <w:rPr>
                <w:i/>
                <w:szCs w:val="28"/>
                <w:lang w:val="vi-VN"/>
              </w:rPr>
              <w:t>Hà Tĩnh</w:t>
            </w:r>
            <w:r w:rsidRPr="00DA69D5">
              <w:rPr>
                <w:i/>
                <w:szCs w:val="28"/>
              </w:rPr>
              <w:t xml:space="preserve">, ngày </w:t>
            </w:r>
            <w:r w:rsidR="00AA1487" w:rsidRPr="00DA69D5">
              <w:rPr>
                <w:i/>
                <w:szCs w:val="28"/>
                <w:lang w:val="vi-VN"/>
              </w:rPr>
              <w:t>0</w:t>
            </w:r>
            <w:r w:rsidR="00635E0D" w:rsidRPr="00DA69D5">
              <w:rPr>
                <w:i/>
                <w:szCs w:val="28"/>
                <w:lang w:val="vi-VN"/>
              </w:rPr>
              <w:t>9</w:t>
            </w:r>
            <w:r w:rsidR="00AA1487" w:rsidRPr="00DA69D5">
              <w:rPr>
                <w:i/>
                <w:szCs w:val="28"/>
                <w:lang w:val="vi-VN"/>
              </w:rPr>
              <w:t xml:space="preserve"> </w:t>
            </w:r>
            <w:r w:rsidRPr="00DA69D5">
              <w:rPr>
                <w:i/>
                <w:szCs w:val="28"/>
              </w:rPr>
              <w:t>tháng 1</w:t>
            </w:r>
            <w:r w:rsidRPr="00DA69D5">
              <w:rPr>
                <w:i/>
                <w:szCs w:val="28"/>
                <w:lang w:val="vi-VN"/>
              </w:rPr>
              <w:t>2</w:t>
            </w:r>
            <w:r w:rsidRPr="00DA69D5">
              <w:rPr>
                <w:i/>
                <w:szCs w:val="28"/>
              </w:rPr>
              <w:t xml:space="preserve"> năm 202</w:t>
            </w:r>
            <w:r w:rsidRPr="00DA69D5">
              <w:rPr>
                <w:i/>
                <w:szCs w:val="28"/>
                <w:lang w:val="vi-VN"/>
              </w:rPr>
              <w:t>2</w:t>
            </w:r>
          </w:p>
        </w:tc>
      </w:tr>
    </w:tbl>
    <w:p w:rsidR="00435102" w:rsidRPr="00DA69D5" w:rsidRDefault="00435102" w:rsidP="00435102">
      <w:pPr>
        <w:spacing w:before="120"/>
        <w:jc w:val="center"/>
        <w:rPr>
          <w:b/>
          <w:sz w:val="32"/>
        </w:rPr>
      </w:pPr>
      <w:r w:rsidRPr="00DA69D5">
        <w:rPr>
          <w:b/>
          <w:sz w:val="32"/>
        </w:rPr>
        <w:t>HƯỚNG DẪN</w:t>
      </w:r>
    </w:p>
    <w:p w:rsidR="0083110E" w:rsidRPr="00DA69D5" w:rsidRDefault="00435102" w:rsidP="00435102">
      <w:pPr>
        <w:jc w:val="center"/>
        <w:rPr>
          <w:b/>
          <w:iCs/>
          <w:spacing w:val="-2"/>
          <w:shd w:val="clear" w:color="auto" w:fill="FFFFFF"/>
          <w:lang w:val="vi-VN"/>
        </w:rPr>
      </w:pPr>
      <w:r w:rsidRPr="00DA69D5">
        <w:rPr>
          <w:b/>
          <w:bCs/>
        </w:rPr>
        <w:t>tuyên truyền</w:t>
      </w:r>
      <w:r w:rsidR="002C72CE" w:rsidRPr="00DA69D5">
        <w:rPr>
          <w:b/>
          <w:bCs/>
          <w:lang w:val="vi-VN"/>
        </w:rPr>
        <w:t>, tổ chức</w:t>
      </w:r>
      <w:r w:rsidRPr="00DA69D5">
        <w:rPr>
          <w:b/>
          <w:bCs/>
        </w:rPr>
        <w:t xml:space="preserve"> </w:t>
      </w:r>
      <w:r w:rsidR="002C72CE" w:rsidRPr="00DA69D5">
        <w:rPr>
          <w:b/>
          <w:bCs/>
          <w:lang w:val="vi-VN"/>
        </w:rPr>
        <w:t>thự</w:t>
      </w:r>
      <w:r w:rsidR="002816F5" w:rsidRPr="00DA69D5">
        <w:rPr>
          <w:b/>
          <w:bCs/>
          <w:lang w:val="vi-VN"/>
        </w:rPr>
        <w:t>c hi</w:t>
      </w:r>
      <w:r w:rsidR="002816F5" w:rsidRPr="00DA69D5">
        <w:rPr>
          <w:b/>
          <w:bCs/>
          <w:lang w:val="en-US"/>
        </w:rPr>
        <w:t>ệ</w:t>
      </w:r>
      <w:r w:rsidR="002C72CE" w:rsidRPr="00DA69D5">
        <w:rPr>
          <w:b/>
          <w:bCs/>
          <w:lang w:val="vi-VN"/>
        </w:rPr>
        <w:t xml:space="preserve">n </w:t>
      </w:r>
      <w:r w:rsidR="002C72CE" w:rsidRPr="00DA69D5">
        <w:rPr>
          <w:b/>
          <w:iCs/>
          <w:spacing w:val="-2"/>
          <w:shd w:val="clear" w:color="auto" w:fill="FFFFFF"/>
        </w:rPr>
        <w:t>Nghị quyết số 26-NQ/TW</w:t>
      </w:r>
      <w:r w:rsidR="002C72CE" w:rsidRPr="00DA69D5">
        <w:rPr>
          <w:b/>
          <w:iCs/>
          <w:spacing w:val="-2"/>
          <w:shd w:val="clear" w:color="auto" w:fill="FFFFFF"/>
          <w:lang w:val="vi-VN"/>
        </w:rPr>
        <w:t>, ngày 03/11/2022 của Bộ Chính trị</w:t>
      </w:r>
      <w:r w:rsidR="002C72CE" w:rsidRPr="00DA69D5">
        <w:rPr>
          <w:b/>
          <w:iCs/>
          <w:spacing w:val="-2"/>
          <w:shd w:val="clear" w:color="auto" w:fill="FFFFFF"/>
        </w:rPr>
        <w:t xml:space="preserve"> về phát triển kinh tế - xã hội và bảo đảm quốc phòng, an ninh vùng Bắc Trung Bộ và duyên hải Trung Bộ đến năm 2030, </w:t>
      </w:r>
    </w:p>
    <w:p w:rsidR="00435102" w:rsidRPr="00DA69D5" w:rsidRDefault="002C72CE" w:rsidP="00435102">
      <w:pPr>
        <w:jc w:val="center"/>
        <w:rPr>
          <w:b/>
          <w:bCs/>
          <w:lang w:val="vi-VN"/>
        </w:rPr>
      </w:pPr>
      <w:r w:rsidRPr="00DA69D5">
        <w:rPr>
          <w:b/>
          <w:iCs/>
          <w:spacing w:val="-2"/>
          <w:shd w:val="clear" w:color="auto" w:fill="FFFFFF"/>
        </w:rPr>
        <w:t>tầm nhìn đến năm 2045</w:t>
      </w:r>
    </w:p>
    <w:p w:rsidR="00435102" w:rsidRPr="00DA69D5" w:rsidRDefault="00435102" w:rsidP="00435102">
      <w:pPr>
        <w:jc w:val="center"/>
        <w:rPr>
          <w:bCs/>
        </w:rPr>
      </w:pPr>
      <w:r w:rsidRPr="00DA69D5">
        <w:rPr>
          <w:bCs/>
        </w:rPr>
        <w:t>-----</w:t>
      </w:r>
    </w:p>
    <w:p w:rsidR="00435102" w:rsidRPr="00DA69D5" w:rsidRDefault="00E0502A" w:rsidP="00A345AB">
      <w:pPr>
        <w:spacing w:line="264" w:lineRule="auto"/>
        <w:ind w:firstLine="567"/>
        <w:rPr>
          <w:bCs/>
          <w:szCs w:val="28"/>
          <w:lang w:val="vi-VN"/>
        </w:rPr>
      </w:pPr>
      <w:r w:rsidRPr="00DA69D5">
        <w:rPr>
          <w:iCs/>
          <w:spacing w:val="-2"/>
          <w:shd w:val="clear" w:color="auto" w:fill="FFFFFF"/>
          <w:lang w:val="vi-VN"/>
        </w:rPr>
        <w:t>N</w:t>
      </w:r>
      <w:r w:rsidRPr="00DA69D5">
        <w:rPr>
          <w:iCs/>
          <w:spacing w:val="-2"/>
          <w:shd w:val="clear" w:color="auto" w:fill="FFFFFF"/>
        </w:rPr>
        <w:t>gày 03/11/2022</w:t>
      </w:r>
      <w:r w:rsidRPr="00DA69D5">
        <w:rPr>
          <w:iCs/>
          <w:spacing w:val="-2"/>
          <w:shd w:val="clear" w:color="auto" w:fill="FFFFFF"/>
          <w:lang w:val="vi-VN"/>
        </w:rPr>
        <w:t xml:space="preserve">, </w:t>
      </w:r>
      <w:r w:rsidRPr="00DA69D5">
        <w:rPr>
          <w:iCs/>
          <w:spacing w:val="-2"/>
          <w:shd w:val="clear" w:color="auto" w:fill="FFFFFF"/>
        </w:rPr>
        <w:t xml:space="preserve">Bộ Chính trị </w:t>
      </w:r>
      <w:r w:rsidRPr="00DA69D5">
        <w:rPr>
          <w:iCs/>
          <w:spacing w:val="-2"/>
          <w:shd w:val="clear" w:color="auto" w:fill="FFFFFF"/>
          <w:lang w:val="vi-VN"/>
        </w:rPr>
        <w:t xml:space="preserve">đã ban hành </w:t>
      </w:r>
      <w:r w:rsidR="002C72CE" w:rsidRPr="00DA69D5">
        <w:rPr>
          <w:iCs/>
          <w:spacing w:val="-2"/>
          <w:shd w:val="clear" w:color="auto" w:fill="FFFFFF"/>
        </w:rPr>
        <w:t>Nghị quyết số 26-NQ/TW</w:t>
      </w:r>
      <w:r w:rsidR="00666E40" w:rsidRPr="00DA69D5">
        <w:rPr>
          <w:iCs/>
          <w:spacing w:val="-2"/>
          <w:shd w:val="clear" w:color="auto" w:fill="FFFFFF"/>
          <w:lang w:val="vi-VN"/>
        </w:rPr>
        <w:t xml:space="preserve"> về </w:t>
      </w:r>
      <w:r w:rsidR="002C72CE" w:rsidRPr="00DA69D5">
        <w:rPr>
          <w:iCs/>
          <w:spacing w:val="-2"/>
          <w:shd w:val="clear" w:color="auto" w:fill="FFFFFF"/>
        </w:rPr>
        <w:t xml:space="preserve">phát triển kinh tế - xã hội và bảo đảm quốc phòng, an ninh vùng Bắc Trung Bộ và duyên hải Trung Bộ đến năm 2030, tầm nhìn đến năm 2045 </w:t>
      </w:r>
      <w:r w:rsidR="00435102" w:rsidRPr="00DA69D5">
        <w:rPr>
          <w:bCs/>
          <w:i/>
          <w:szCs w:val="28"/>
          <w:lang w:val="en-US"/>
        </w:rPr>
        <w:t xml:space="preserve">(sau đây gọi là Nghị quyết số </w:t>
      </w:r>
      <w:r w:rsidR="002C72CE" w:rsidRPr="00DA69D5">
        <w:rPr>
          <w:bCs/>
          <w:i/>
          <w:szCs w:val="28"/>
          <w:lang w:val="vi-VN"/>
        </w:rPr>
        <w:t>26</w:t>
      </w:r>
      <w:r w:rsidR="00435102" w:rsidRPr="00DA69D5">
        <w:rPr>
          <w:bCs/>
          <w:i/>
          <w:szCs w:val="28"/>
          <w:lang w:val="en-US"/>
        </w:rPr>
        <w:t>)</w:t>
      </w:r>
      <w:r w:rsidR="00435102" w:rsidRPr="00DA69D5">
        <w:rPr>
          <w:bCs/>
          <w:szCs w:val="28"/>
          <w:lang w:val="en-US"/>
        </w:rPr>
        <w:t xml:space="preserve">, </w:t>
      </w:r>
      <w:r w:rsidR="00435102" w:rsidRPr="00DA69D5">
        <w:rPr>
          <w:bCs/>
          <w:szCs w:val="28"/>
        </w:rPr>
        <w:t>Ban Tuyên giáo Tỉnh ủy hướng dẫn công tác tuyên truyền</w:t>
      </w:r>
      <w:r w:rsidR="002C72CE" w:rsidRPr="00DA69D5">
        <w:rPr>
          <w:bCs/>
          <w:szCs w:val="28"/>
          <w:lang w:val="vi-VN"/>
        </w:rPr>
        <w:t>, tổ chức</w:t>
      </w:r>
      <w:r w:rsidR="00435102" w:rsidRPr="00DA69D5">
        <w:rPr>
          <w:bCs/>
          <w:szCs w:val="28"/>
        </w:rPr>
        <w:t xml:space="preserve"> </w:t>
      </w:r>
      <w:r w:rsidR="00435102" w:rsidRPr="00DA69D5">
        <w:rPr>
          <w:bCs/>
          <w:szCs w:val="28"/>
          <w:lang w:val="vi-VN"/>
        </w:rPr>
        <w:t xml:space="preserve">thực hiện Nghị quyết </w:t>
      </w:r>
      <w:r w:rsidR="00435102" w:rsidRPr="00DA69D5">
        <w:rPr>
          <w:bCs/>
          <w:szCs w:val="28"/>
        </w:rPr>
        <w:t xml:space="preserve">như sau: </w:t>
      </w:r>
    </w:p>
    <w:p w:rsidR="00666E40" w:rsidRPr="00DA69D5" w:rsidRDefault="00435102" w:rsidP="00A345AB">
      <w:pPr>
        <w:spacing w:line="264" w:lineRule="auto"/>
        <w:ind w:firstLine="567"/>
        <w:rPr>
          <w:b/>
          <w:szCs w:val="28"/>
          <w:lang w:val="vi-VN"/>
        </w:rPr>
      </w:pPr>
      <w:r w:rsidRPr="00DA69D5">
        <w:rPr>
          <w:b/>
          <w:szCs w:val="28"/>
        </w:rPr>
        <w:t>I. MỤC ĐÍCH, YÊU CẦU</w:t>
      </w:r>
    </w:p>
    <w:p w:rsidR="002C72CE" w:rsidRPr="00DA69D5" w:rsidRDefault="00435102" w:rsidP="00A345AB">
      <w:pPr>
        <w:spacing w:line="264" w:lineRule="auto"/>
        <w:ind w:firstLine="567"/>
        <w:rPr>
          <w:szCs w:val="28"/>
        </w:rPr>
      </w:pPr>
      <w:r w:rsidRPr="00DA69D5">
        <w:rPr>
          <w:b/>
          <w:szCs w:val="28"/>
          <w:lang w:val="pt-BR"/>
        </w:rPr>
        <w:t>1.</w:t>
      </w:r>
      <w:r w:rsidRPr="00DA69D5">
        <w:rPr>
          <w:szCs w:val="28"/>
          <w:lang w:val="pt-BR"/>
        </w:rPr>
        <w:t xml:space="preserve"> Tuyên truyền sâu rộng, nâng cao nhận thức của </w:t>
      </w:r>
      <w:r w:rsidRPr="00DA69D5">
        <w:rPr>
          <w:bCs/>
          <w:szCs w:val="28"/>
        </w:rPr>
        <w:t xml:space="preserve">cán bộ, đảng viên và Nhân dân về chủ trương của </w:t>
      </w:r>
      <w:r w:rsidR="00F14155" w:rsidRPr="00DA69D5">
        <w:rPr>
          <w:bCs/>
          <w:szCs w:val="28"/>
          <w:lang w:val="vi-VN"/>
        </w:rPr>
        <w:t>Đả</w:t>
      </w:r>
      <w:r w:rsidR="00496D99" w:rsidRPr="00DA69D5">
        <w:rPr>
          <w:bCs/>
          <w:szCs w:val="28"/>
          <w:lang w:val="vi-VN"/>
        </w:rPr>
        <w:t>ng, chính sách, pháp luật của</w:t>
      </w:r>
      <w:r w:rsidR="00F14155" w:rsidRPr="00DA69D5">
        <w:rPr>
          <w:bCs/>
          <w:szCs w:val="28"/>
          <w:lang w:val="vi-VN"/>
        </w:rPr>
        <w:t xml:space="preserve"> Nhà nước </w:t>
      </w:r>
      <w:r w:rsidR="00F14155" w:rsidRPr="00DA69D5">
        <w:rPr>
          <w:bCs/>
          <w:szCs w:val="28"/>
        </w:rPr>
        <w:t xml:space="preserve">đối với việc </w:t>
      </w:r>
      <w:r w:rsidR="00F14155" w:rsidRPr="00DA69D5">
        <w:rPr>
          <w:iCs/>
          <w:spacing w:val="-2"/>
          <w:shd w:val="clear" w:color="auto" w:fill="FFFFFF"/>
        </w:rPr>
        <w:t>phát triển kinh tế - xã hộ</w:t>
      </w:r>
      <w:r w:rsidR="00496D99" w:rsidRPr="00DA69D5">
        <w:rPr>
          <w:iCs/>
          <w:spacing w:val="-2"/>
          <w:shd w:val="clear" w:color="auto" w:fill="FFFFFF"/>
        </w:rPr>
        <w:t>i</w:t>
      </w:r>
      <w:r w:rsidR="00F14155" w:rsidRPr="00DA69D5">
        <w:rPr>
          <w:iCs/>
          <w:spacing w:val="-2"/>
          <w:shd w:val="clear" w:color="auto" w:fill="FFFFFF"/>
        </w:rPr>
        <w:t xml:space="preserve"> bảo đảm quốc phòng, an ninh vùng Bắc Trung Bộ và duyên hải Trung Bộ đến năm 2030</w:t>
      </w:r>
      <w:r w:rsidRPr="00DA69D5">
        <w:rPr>
          <w:bCs/>
          <w:szCs w:val="28"/>
        </w:rPr>
        <w:t>;</w:t>
      </w:r>
      <w:r w:rsidR="00CF4357" w:rsidRPr="00DA69D5">
        <w:rPr>
          <w:bCs/>
          <w:szCs w:val="28"/>
          <w:lang w:val="vi-VN"/>
        </w:rPr>
        <w:t xml:space="preserve"> </w:t>
      </w:r>
      <w:r w:rsidRPr="00DA69D5">
        <w:rPr>
          <w:bCs/>
          <w:szCs w:val="28"/>
        </w:rPr>
        <w:t xml:space="preserve">thực hiện thắng lợi mục tiêu: </w:t>
      </w:r>
      <w:r w:rsidR="002C72CE" w:rsidRPr="00DA69D5">
        <w:rPr>
          <w:i/>
        </w:rPr>
        <w:t>“Bắc Tr</w:t>
      </w:r>
      <w:r w:rsidR="007819DF" w:rsidRPr="00DA69D5">
        <w:rPr>
          <w:i/>
          <w:lang w:val="vi-VN"/>
        </w:rPr>
        <w:t>u</w:t>
      </w:r>
      <w:r w:rsidR="002C72CE" w:rsidRPr="00DA69D5">
        <w:rPr>
          <w:i/>
        </w:rPr>
        <w:t>ng Bộ và duyên hải Trung Bộ là vùng phát triển năng động, nhanh và bền vững, mạnh về kinh tế biển; có kết cấu hạ tầng kinh tế - xã hội đồng bộ, hiện đại, có khả năng chống chịu cao với thiên tai, dịch bệnh và thích ứng hiệu quả với biến đổi khí hậu; có một số trung tâm công nghiệp, dịch vụ, hợp tác quốc tế lớn của cả nước với các khu kinh tế ven biển và hệ thống đô thị ven biển đạt chuẩn quốc gia và khu vực...”.</w:t>
      </w:r>
    </w:p>
    <w:p w:rsidR="00B37777" w:rsidRPr="00DA69D5" w:rsidRDefault="00435102" w:rsidP="00A345AB">
      <w:pPr>
        <w:spacing w:line="264" w:lineRule="auto"/>
        <w:ind w:firstLine="567"/>
        <w:rPr>
          <w:iCs/>
          <w:spacing w:val="-2"/>
          <w:shd w:val="clear" w:color="auto" w:fill="FFFFFF"/>
          <w:lang w:val="vi-VN"/>
        </w:rPr>
      </w:pPr>
      <w:r w:rsidRPr="00DA69D5">
        <w:rPr>
          <w:b/>
          <w:szCs w:val="28"/>
          <w:lang w:val="en-US"/>
        </w:rPr>
        <w:t xml:space="preserve">2. </w:t>
      </w:r>
      <w:r w:rsidRPr="00DA69D5">
        <w:rPr>
          <w:szCs w:val="28"/>
          <w:lang w:val="en-US"/>
        </w:rPr>
        <w:t>Phát huy vai trò, trách nhiệm của cấp ủy, chính quyền</w:t>
      </w:r>
      <w:r w:rsidR="00A965DB" w:rsidRPr="00DA69D5">
        <w:rPr>
          <w:szCs w:val="28"/>
          <w:lang w:val="vi-VN"/>
        </w:rPr>
        <w:t>,</w:t>
      </w:r>
      <w:r w:rsidRPr="00DA69D5">
        <w:rPr>
          <w:szCs w:val="28"/>
          <w:lang w:val="en-US"/>
        </w:rPr>
        <w:t xml:space="preserve"> các cấp</w:t>
      </w:r>
      <w:r w:rsidR="00A965DB" w:rsidRPr="00DA69D5">
        <w:rPr>
          <w:szCs w:val="28"/>
          <w:lang w:val="vi-VN"/>
        </w:rPr>
        <w:t>, các ngành</w:t>
      </w:r>
      <w:r w:rsidRPr="00DA69D5">
        <w:rPr>
          <w:szCs w:val="28"/>
          <w:lang w:val="en-US"/>
        </w:rPr>
        <w:t xml:space="preserve"> trong lãnh đạo, triển khai thực hiện nhiệm vụ chính trị; huy động sức mạnh đoàn kết, quyết tâm của cả hệ thống chính trị và các tầng lớ</w:t>
      </w:r>
      <w:r w:rsidR="00FC2AFA" w:rsidRPr="00DA69D5">
        <w:rPr>
          <w:szCs w:val="28"/>
          <w:lang w:val="en-US"/>
        </w:rPr>
        <w:t>p N</w:t>
      </w:r>
      <w:r w:rsidRPr="00DA69D5">
        <w:rPr>
          <w:szCs w:val="28"/>
          <w:lang w:val="en-US"/>
        </w:rPr>
        <w:t xml:space="preserve">hân dân </w:t>
      </w:r>
      <w:r w:rsidRPr="00DA69D5">
        <w:rPr>
          <w:szCs w:val="28"/>
          <w:lang w:val="vi-VN"/>
        </w:rPr>
        <w:t xml:space="preserve">thực hiện </w:t>
      </w:r>
      <w:r w:rsidRPr="00DA69D5">
        <w:rPr>
          <w:szCs w:val="28"/>
          <w:lang w:val="en-US"/>
        </w:rPr>
        <w:t xml:space="preserve">thắng lợi </w:t>
      </w:r>
      <w:r w:rsidR="00B37777" w:rsidRPr="00DA69D5">
        <w:rPr>
          <w:iCs/>
          <w:spacing w:val="-2"/>
          <w:shd w:val="clear" w:color="auto" w:fill="FFFFFF"/>
        </w:rPr>
        <w:t>Nghị quyết số 26-NQ/TW</w:t>
      </w:r>
      <w:r w:rsidR="00B37777" w:rsidRPr="00DA69D5">
        <w:rPr>
          <w:iCs/>
          <w:spacing w:val="-2"/>
          <w:shd w:val="clear" w:color="auto" w:fill="FFFFFF"/>
          <w:lang w:val="vi-VN"/>
        </w:rPr>
        <w:t xml:space="preserve"> của Bộ Chính trị</w:t>
      </w:r>
      <w:r w:rsidR="00FC2AFA" w:rsidRPr="00DA69D5">
        <w:rPr>
          <w:iCs/>
          <w:spacing w:val="-2"/>
          <w:shd w:val="clear" w:color="auto" w:fill="FFFFFF"/>
        </w:rPr>
        <w:t>.</w:t>
      </w:r>
    </w:p>
    <w:p w:rsidR="00E40B0C" w:rsidRPr="00DA69D5" w:rsidRDefault="00435102" w:rsidP="00A345AB">
      <w:pPr>
        <w:spacing w:line="264" w:lineRule="auto"/>
        <w:ind w:firstLine="567"/>
        <w:rPr>
          <w:szCs w:val="28"/>
          <w:lang w:val="en-US"/>
        </w:rPr>
      </w:pPr>
      <w:r w:rsidRPr="00DA69D5">
        <w:rPr>
          <w:b/>
          <w:szCs w:val="28"/>
          <w:lang w:val="pt-BR"/>
        </w:rPr>
        <w:t xml:space="preserve">3. </w:t>
      </w:r>
      <w:r w:rsidRPr="00DA69D5">
        <w:rPr>
          <w:szCs w:val="28"/>
          <w:lang w:val="pt-BR"/>
        </w:rPr>
        <w:t>Công tác tuyên truyền</w:t>
      </w:r>
      <w:r w:rsidR="00685F38" w:rsidRPr="00DA69D5">
        <w:rPr>
          <w:szCs w:val="28"/>
          <w:lang w:val="pt-BR"/>
        </w:rPr>
        <w:t xml:space="preserve"> </w:t>
      </w:r>
      <w:r w:rsidR="00685F38" w:rsidRPr="00DA69D5">
        <w:t>cần được tiến hành bằng nhiều hình thức phù hợp; việc</w:t>
      </w:r>
      <w:r w:rsidR="00F84068" w:rsidRPr="00DA69D5">
        <w:rPr>
          <w:szCs w:val="28"/>
          <w:lang w:val="vi-VN"/>
        </w:rPr>
        <w:t xml:space="preserve"> tổ chức thực hiện</w:t>
      </w:r>
      <w:r w:rsidRPr="00DA69D5">
        <w:rPr>
          <w:szCs w:val="28"/>
          <w:lang w:val="pt-BR"/>
        </w:rPr>
        <w:t xml:space="preserve"> phải </w:t>
      </w:r>
      <w:r w:rsidRPr="00DA69D5">
        <w:rPr>
          <w:szCs w:val="28"/>
          <w:lang w:val="vi-VN"/>
        </w:rPr>
        <w:t>bám sát quan điểm</w:t>
      </w:r>
      <w:r w:rsidRPr="00DA69D5">
        <w:rPr>
          <w:szCs w:val="28"/>
          <w:lang w:val="en-US"/>
        </w:rPr>
        <w:t>, mục tiêu và các nhiệm vụ</w:t>
      </w:r>
      <w:r w:rsidR="00B37777" w:rsidRPr="00DA69D5">
        <w:rPr>
          <w:szCs w:val="28"/>
          <w:lang w:val="vi-VN"/>
        </w:rPr>
        <w:t>,</w:t>
      </w:r>
      <w:r w:rsidRPr="00DA69D5">
        <w:rPr>
          <w:szCs w:val="28"/>
          <w:lang w:val="en-US"/>
        </w:rPr>
        <w:t xml:space="preserve"> giải pháp chủ yếu được nêu trong </w:t>
      </w:r>
      <w:r w:rsidR="00B37777" w:rsidRPr="00DA69D5">
        <w:rPr>
          <w:iCs/>
          <w:spacing w:val="-2"/>
          <w:shd w:val="clear" w:color="auto" w:fill="FFFFFF"/>
        </w:rPr>
        <w:t>Nghị quyết số 26-NQ/TW</w:t>
      </w:r>
      <w:r w:rsidR="00B37777" w:rsidRPr="00DA69D5">
        <w:rPr>
          <w:iCs/>
          <w:spacing w:val="-2"/>
          <w:shd w:val="clear" w:color="auto" w:fill="FFFFFF"/>
          <w:lang w:val="vi-VN"/>
        </w:rPr>
        <w:t xml:space="preserve"> của Bộ Chính trị</w:t>
      </w:r>
      <w:r w:rsidRPr="00DA69D5">
        <w:rPr>
          <w:bCs/>
          <w:szCs w:val="28"/>
        </w:rPr>
        <w:t xml:space="preserve">, </w:t>
      </w:r>
      <w:r w:rsidRPr="00DA69D5">
        <w:rPr>
          <w:szCs w:val="28"/>
          <w:lang w:val="vi-VN"/>
        </w:rPr>
        <w:t xml:space="preserve">nhất là các </w:t>
      </w:r>
      <w:r w:rsidRPr="00DA69D5">
        <w:rPr>
          <w:szCs w:val="28"/>
          <w:lang w:val="en-US"/>
        </w:rPr>
        <w:t xml:space="preserve">chỉ tiêu, </w:t>
      </w:r>
      <w:r w:rsidRPr="00DA69D5">
        <w:rPr>
          <w:szCs w:val="28"/>
          <w:lang w:val="vi-VN"/>
        </w:rPr>
        <w:t>lộ trình</w:t>
      </w:r>
      <w:r w:rsidRPr="00DA69D5">
        <w:rPr>
          <w:szCs w:val="28"/>
          <w:lang w:val="en-US"/>
        </w:rPr>
        <w:t xml:space="preserve"> triển khai thực hiện</w:t>
      </w:r>
      <w:r w:rsidR="00CD38BB" w:rsidRPr="00DA69D5">
        <w:rPr>
          <w:szCs w:val="28"/>
          <w:lang w:val="vi-VN"/>
        </w:rPr>
        <w:t xml:space="preserve"> trên địa bàn Hà Tĩnh</w:t>
      </w:r>
      <w:r w:rsidR="00E40B0C" w:rsidRPr="00DA69D5">
        <w:rPr>
          <w:szCs w:val="28"/>
          <w:lang w:val="en-US"/>
        </w:rPr>
        <w:t>.</w:t>
      </w:r>
    </w:p>
    <w:p w:rsidR="00A965DB" w:rsidRPr="00DA69D5" w:rsidRDefault="00685F38" w:rsidP="00A345AB">
      <w:pPr>
        <w:spacing w:line="264" w:lineRule="auto"/>
        <w:ind w:firstLine="567"/>
        <w:rPr>
          <w:szCs w:val="28"/>
          <w:lang w:val="vi-VN"/>
        </w:rPr>
      </w:pPr>
      <w:r w:rsidRPr="00DA69D5">
        <w:rPr>
          <w:szCs w:val="28"/>
          <w:lang w:val="en-US"/>
        </w:rPr>
        <w:t xml:space="preserve">Gắn tuyên truyền, triển khai thực hiện Nghị quyết số 26-NQ/TW với </w:t>
      </w:r>
      <w:r w:rsidR="00E40B0C" w:rsidRPr="00DA69D5">
        <w:rPr>
          <w:szCs w:val="28"/>
          <w:lang w:val="en-US"/>
        </w:rPr>
        <w:t xml:space="preserve">tuyên truyền, </w:t>
      </w:r>
      <w:r w:rsidRPr="00DA69D5">
        <w:rPr>
          <w:szCs w:val="28"/>
          <w:lang w:val="en-US"/>
        </w:rPr>
        <w:t xml:space="preserve">thực hiện </w:t>
      </w:r>
      <w:r w:rsidRPr="00DA69D5">
        <w:rPr>
          <w:spacing w:val="-2"/>
          <w:szCs w:val="28"/>
        </w:rPr>
        <w:t xml:space="preserve">Quyết định số 1363/QĐ-TTg, ngày 08/11/2022 của Thủ tướng Chính phủ </w:t>
      </w:r>
      <w:r w:rsidRPr="00DA69D5">
        <w:rPr>
          <w:i/>
          <w:spacing w:val="-2"/>
          <w:szCs w:val="28"/>
        </w:rPr>
        <w:t>về phê duyệt Quy hoạch tỉnh Hà Tĩnh thời kỳ 2021 - 2030, tầm nhìn đến năm 2050</w:t>
      </w:r>
      <w:r w:rsidR="00E40B0C" w:rsidRPr="00DA69D5">
        <w:rPr>
          <w:szCs w:val="28"/>
          <w:lang w:val="en-US"/>
        </w:rPr>
        <w:t xml:space="preserve"> và Nghị quyết Đại hội Đảng bộ tỉnh lần thứ XIX; đồng thời</w:t>
      </w:r>
      <w:r w:rsidR="00A965DB" w:rsidRPr="00DA69D5">
        <w:rPr>
          <w:szCs w:val="28"/>
          <w:lang w:val="vi-VN"/>
        </w:rPr>
        <w:t xml:space="preserve"> tích cực tham mưu chỉ đạo, </w:t>
      </w:r>
      <w:r w:rsidR="00654FFC" w:rsidRPr="00DA69D5">
        <w:rPr>
          <w:szCs w:val="28"/>
          <w:lang w:val="en-US"/>
        </w:rPr>
        <w:t>h</w:t>
      </w:r>
      <w:r w:rsidR="00A965DB" w:rsidRPr="00DA69D5">
        <w:rPr>
          <w:szCs w:val="28"/>
          <w:lang w:val="vi-VN"/>
        </w:rPr>
        <w:t>ướng dẫn, phối hợp với các cấp, các ngành, các cơ quan nhằm thực hiện tốt công tác tuyên truyền trong Nhân dân, quyết tâm thực hiện thắng lợi</w:t>
      </w:r>
      <w:r w:rsidR="00E40B0C" w:rsidRPr="00DA69D5">
        <w:rPr>
          <w:szCs w:val="28"/>
          <w:lang w:val="en-US"/>
        </w:rPr>
        <w:t xml:space="preserve"> mục tiêu</w:t>
      </w:r>
      <w:r w:rsidR="00A965DB" w:rsidRPr="00DA69D5">
        <w:rPr>
          <w:szCs w:val="28"/>
          <w:lang w:val="vi-VN"/>
        </w:rPr>
        <w:t xml:space="preserve"> Nghị quyết</w:t>
      </w:r>
      <w:r w:rsidR="00E40B0C" w:rsidRPr="00DA69D5">
        <w:rPr>
          <w:szCs w:val="28"/>
          <w:lang w:val="en-US"/>
        </w:rPr>
        <w:t xml:space="preserve"> đã đề ra</w:t>
      </w:r>
      <w:r w:rsidR="00A965DB" w:rsidRPr="00DA69D5">
        <w:rPr>
          <w:szCs w:val="28"/>
          <w:lang w:val="vi-VN"/>
        </w:rPr>
        <w:t>.</w:t>
      </w:r>
    </w:p>
    <w:p w:rsidR="00A345AB" w:rsidRPr="00DA69D5" w:rsidRDefault="00A345AB" w:rsidP="00A345AB">
      <w:pPr>
        <w:spacing w:line="264" w:lineRule="auto"/>
        <w:ind w:firstLine="567"/>
        <w:rPr>
          <w:b/>
          <w:szCs w:val="28"/>
          <w:lang w:val="vi-VN"/>
        </w:rPr>
      </w:pPr>
      <w:bookmarkStart w:id="0" w:name="bookmark23"/>
      <w:bookmarkStart w:id="1" w:name="bookmark24"/>
      <w:bookmarkEnd w:id="0"/>
      <w:bookmarkEnd w:id="1"/>
    </w:p>
    <w:p w:rsidR="00435102" w:rsidRPr="00DA69D5" w:rsidRDefault="00435102" w:rsidP="00A345AB">
      <w:pPr>
        <w:spacing w:line="264" w:lineRule="auto"/>
        <w:ind w:firstLine="567"/>
        <w:rPr>
          <w:b/>
          <w:bCs/>
          <w:szCs w:val="28"/>
          <w:lang w:val="pt-BR"/>
        </w:rPr>
      </w:pPr>
      <w:r w:rsidRPr="00DA69D5">
        <w:rPr>
          <w:b/>
          <w:szCs w:val="28"/>
        </w:rPr>
        <w:lastRenderedPageBreak/>
        <w:t xml:space="preserve">II. </w:t>
      </w:r>
      <w:r w:rsidRPr="00DA69D5">
        <w:rPr>
          <w:b/>
          <w:bCs/>
          <w:szCs w:val="28"/>
          <w:lang w:val="pt-BR"/>
        </w:rPr>
        <w:t>NỘI DUNG TUYÊN TRUYỀ</w:t>
      </w:r>
      <w:bookmarkStart w:id="2" w:name="dieu_1"/>
      <w:r w:rsidRPr="00DA69D5">
        <w:rPr>
          <w:b/>
          <w:bCs/>
          <w:szCs w:val="28"/>
          <w:lang w:val="pt-BR"/>
        </w:rPr>
        <w:t>N</w:t>
      </w:r>
    </w:p>
    <w:p w:rsidR="00F81EE4" w:rsidRPr="00DA69D5" w:rsidRDefault="00DA25CF" w:rsidP="00A345AB">
      <w:pPr>
        <w:spacing w:line="264" w:lineRule="auto"/>
        <w:ind w:firstLine="567"/>
        <w:rPr>
          <w:lang w:val="vi-VN"/>
        </w:rPr>
      </w:pPr>
      <w:r w:rsidRPr="00DA69D5">
        <w:rPr>
          <w:b/>
          <w:bCs/>
          <w:szCs w:val="28"/>
          <w:lang w:val="en-US"/>
        </w:rPr>
        <w:t>1.</w:t>
      </w:r>
      <w:r w:rsidRPr="00DA69D5">
        <w:rPr>
          <w:bCs/>
          <w:szCs w:val="28"/>
          <w:lang w:val="en-US"/>
        </w:rPr>
        <w:t xml:space="preserve"> </w:t>
      </w:r>
      <w:r w:rsidR="003C144B" w:rsidRPr="00DA69D5">
        <w:rPr>
          <w:bCs/>
          <w:szCs w:val="28"/>
          <w:lang w:val="vi-VN"/>
        </w:rPr>
        <w:t>Tuyên truyền một số kết quả nổi bật</w:t>
      </w:r>
      <w:r w:rsidRPr="00DA69D5">
        <w:rPr>
          <w:bCs/>
          <w:szCs w:val="28"/>
          <w:lang w:val="en-US"/>
        </w:rPr>
        <w:t>, những khó khăn, hạn chế</w:t>
      </w:r>
      <w:r w:rsidR="003C144B" w:rsidRPr="00DA69D5">
        <w:rPr>
          <w:bCs/>
          <w:szCs w:val="28"/>
          <w:lang w:val="vi-VN"/>
        </w:rPr>
        <w:t xml:space="preserve"> </w:t>
      </w:r>
      <w:r w:rsidR="00CC3D65">
        <w:rPr>
          <w:bCs/>
          <w:szCs w:val="28"/>
          <w:lang w:val="en-US"/>
        </w:rPr>
        <w:t xml:space="preserve">của </w:t>
      </w:r>
      <w:bookmarkStart w:id="3" w:name="_GoBack"/>
      <w:bookmarkEnd w:id="3"/>
      <w:r w:rsidR="00F81EE4" w:rsidRPr="00DA69D5">
        <w:t>vùng Bắc Trung Bộ và duyên hải Trung Bộ</w:t>
      </w:r>
      <w:r w:rsidR="00F81EE4" w:rsidRPr="00DA69D5">
        <w:rPr>
          <w:lang w:val="vi-VN"/>
        </w:rPr>
        <w:t xml:space="preserve"> và tỉnh Hà Tĩnh</w:t>
      </w:r>
      <w:r w:rsidR="00F81EE4" w:rsidRPr="00DA69D5">
        <w:rPr>
          <w:bCs/>
          <w:szCs w:val="28"/>
          <w:lang w:val="vi-VN"/>
        </w:rPr>
        <w:t xml:space="preserve"> </w:t>
      </w:r>
      <w:r w:rsidR="003C144B" w:rsidRPr="00DA69D5">
        <w:rPr>
          <w:bCs/>
          <w:szCs w:val="28"/>
          <w:lang w:val="vi-VN"/>
        </w:rPr>
        <w:t xml:space="preserve">sau 18 năm thực hiện </w:t>
      </w:r>
      <w:r w:rsidR="00F81EE4" w:rsidRPr="00DA69D5">
        <w:rPr>
          <w:bCs/>
        </w:rPr>
        <w:t>Nghị quyết số 39-NQ/TW, ngày 16/8/2004</w:t>
      </w:r>
      <w:r w:rsidR="00F81EE4" w:rsidRPr="00DA69D5">
        <w:rPr>
          <w:bCs/>
          <w:lang w:val="vi-VN"/>
        </w:rPr>
        <w:t xml:space="preserve"> </w:t>
      </w:r>
      <w:r w:rsidR="00F81EE4" w:rsidRPr="00DA69D5">
        <w:rPr>
          <w:bCs/>
        </w:rPr>
        <w:t>của Bộ Chính trị khóa IX về phát triển kinh tế - xã hội và bảo đảm</w:t>
      </w:r>
      <w:r w:rsidR="00F81EE4" w:rsidRPr="00DA69D5">
        <w:rPr>
          <w:bCs/>
          <w:lang w:val="vi-VN"/>
        </w:rPr>
        <w:t xml:space="preserve"> </w:t>
      </w:r>
      <w:r w:rsidR="00F81EE4" w:rsidRPr="00DA69D5">
        <w:rPr>
          <w:bCs/>
        </w:rPr>
        <w:t>quốc phòng, an ninh vùng Bắc Trung bộ và duyên hải Trung bộ</w:t>
      </w:r>
      <w:r w:rsidR="00F81EE4" w:rsidRPr="00DA69D5">
        <w:rPr>
          <w:bCs/>
          <w:lang w:val="vi-VN"/>
        </w:rPr>
        <w:t xml:space="preserve"> </w:t>
      </w:r>
      <w:r w:rsidR="00F81EE4" w:rsidRPr="00DA69D5">
        <w:rPr>
          <w:bCs/>
        </w:rPr>
        <w:t>đến năm 2010</w:t>
      </w:r>
      <w:r w:rsidR="00F81EE4" w:rsidRPr="00DA69D5">
        <w:rPr>
          <w:bCs/>
          <w:i/>
        </w:rPr>
        <w:t xml:space="preserve"> </w:t>
      </w:r>
      <w:r w:rsidR="003C144B" w:rsidRPr="00DA69D5">
        <w:rPr>
          <w:lang w:val="vi-VN"/>
        </w:rPr>
        <w:t xml:space="preserve">và 10 năm thực hiện </w:t>
      </w:r>
      <w:r w:rsidR="00F81EE4" w:rsidRPr="00DA69D5">
        <w:rPr>
          <w:bCs/>
        </w:rPr>
        <w:t>Kết luận số 25-KL/TW, ngày 02/8/2012</w:t>
      </w:r>
      <w:r w:rsidR="00F81EE4" w:rsidRPr="00DA69D5">
        <w:rPr>
          <w:bCs/>
          <w:lang w:val="vi-VN"/>
        </w:rPr>
        <w:t xml:space="preserve"> </w:t>
      </w:r>
      <w:r w:rsidR="00F81EE4" w:rsidRPr="00DA69D5">
        <w:rPr>
          <w:bCs/>
        </w:rPr>
        <w:t>về tiếp tục thực hiện Nghị quyết số 39-NQ/TW</w:t>
      </w:r>
      <w:r w:rsidR="003C144B" w:rsidRPr="00DA69D5">
        <w:t xml:space="preserve"> </w:t>
      </w:r>
    </w:p>
    <w:p w:rsidR="00F81EE4" w:rsidRPr="00DA69D5" w:rsidRDefault="00DA25CF" w:rsidP="00A345AB">
      <w:pPr>
        <w:spacing w:line="264" w:lineRule="auto"/>
        <w:ind w:firstLine="567"/>
        <w:rPr>
          <w:i/>
          <w:lang w:val="vi-VN"/>
        </w:rPr>
      </w:pPr>
      <w:r w:rsidRPr="00DA69D5">
        <w:rPr>
          <w:lang w:val="en-US"/>
        </w:rPr>
        <w:tab/>
      </w:r>
      <w:r w:rsidRPr="00DA69D5">
        <w:rPr>
          <w:i/>
          <w:lang w:val="en-US"/>
        </w:rPr>
        <w:t xml:space="preserve">1.1. </w:t>
      </w:r>
      <w:r w:rsidR="00FD60E0" w:rsidRPr="00DA69D5">
        <w:rPr>
          <w:i/>
          <w:lang w:val="vi-VN"/>
        </w:rPr>
        <w:t>K</w:t>
      </w:r>
      <w:r w:rsidRPr="00DA69D5">
        <w:rPr>
          <w:i/>
          <w:lang w:val="en-US"/>
        </w:rPr>
        <w:t xml:space="preserve">ết quả </w:t>
      </w:r>
      <w:r w:rsidR="0004752A">
        <w:rPr>
          <w:i/>
          <w:lang w:val="en-US"/>
        </w:rPr>
        <w:t xml:space="preserve">của </w:t>
      </w:r>
      <w:r w:rsidR="00FD60E0" w:rsidRPr="00DA69D5">
        <w:rPr>
          <w:i/>
        </w:rPr>
        <w:t>vùng Bắc Trung Bộ và duyên hải Trung Bộ</w:t>
      </w:r>
      <w:r w:rsidR="00FD60E0" w:rsidRPr="00DA69D5">
        <w:rPr>
          <w:lang w:val="vi-VN"/>
        </w:rPr>
        <w:t xml:space="preserve"> </w:t>
      </w:r>
    </w:p>
    <w:p w:rsidR="00FD60E0" w:rsidRPr="00DA69D5" w:rsidRDefault="00FD60E0" w:rsidP="00A345AB">
      <w:pPr>
        <w:spacing w:line="264" w:lineRule="auto"/>
        <w:ind w:firstLine="567"/>
        <w:rPr>
          <w:i/>
          <w:lang w:val="vi-VN"/>
        </w:rPr>
      </w:pPr>
      <w:r w:rsidRPr="00DA69D5">
        <w:rPr>
          <w:i/>
          <w:lang w:val="vi-VN"/>
        </w:rPr>
        <w:tab/>
        <w:t>1.1.1. Những kết quả đạt được</w:t>
      </w:r>
    </w:p>
    <w:p w:rsidR="003C144B" w:rsidRPr="00DA69D5" w:rsidRDefault="003C144B" w:rsidP="00A345AB">
      <w:pPr>
        <w:spacing w:line="264" w:lineRule="auto"/>
        <w:ind w:firstLine="567"/>
        <w:rPr>
          <w:lang w:val="vi-VN"/>
        </w:rPr>
      </w:pPr>
      <w:r w:rsidRPr="00DA69D5">
        <w:rPr>
          <w:lang w:val="vi-VN"/>
        </w:rPr>
        <w:t xml:space="preserve">- </w:t>
      </w:r>
      <w:r w:rsidRPr="00DA69D5">
        <w:t xml:space="preserve">Kinh tế tăng trưởng bình quân 7,3%/năm giai đoạn 2005 - 2020, cao hơn mức trung bình cả nước. Quy mô kinh tế của vùng năm 2020 (theo giá hiện hành) tăng gấp 9,1 lần so với năm 2004, chiếm 14,5% GDP cả nước; GRDP bình quân đầu người đạt mức 56,9 triệu đồng/người/năm. </w:t>
      </w:r>
    </w:p>
    <w:p w:rsidR="003C144B" w:rsidRPr="00DA69D5" w:rsidRDefault="003C144B" w:rsidP="00A345AB">
      <w:pPr>
        <w:spacing w:line="264" w:lineRule="auto"/>
        <w:ind w:firstLine="567"/>
        <w:rPr>
          <w:spacing w:val="-4"/>
          <w:lang w:val="vi-VN"/>
        </w:rPr>
      </w:pPr>
      <w:r w:rsidRPr="00DA69D5">
        <w:rPr>
          <w:spacing w:val="-4"/>
          <w:lang w:val="vi-VN"/>
        </w:rPr>
        <w:t xml:space="preserve">- </w:t>
      </w:r>
      <w:r w:rsidRPr="00DA69D5">
        <w:rPr>
          <w:spacing w:val="-4"/>
        </w:rPr>
        <w:t xml:space="preserve">Cơ cấu kinh tế chuyển dịch theo hướng dịch vụ và công nghiệp là chủ đạo; một số ngành kinh tế cơ bản, nhất là các ngành kinh tế biển, các ngành có giá trị gia tăng cao được hình thành và phát triển; du lịch dần trở thành ngành kinh tế mũi nhọn. </w:t>
      </w:r>
    </w:p>
    <w:p w:rsidR="003C144B" w:rsidRPr="00DA69D5" w:rsidRDefault="003C144B" w:rsidP="00A345AB">
      <w:pPr>
        <w:spacing w:line="264" w:lineRule="auto"/>
        <w:ind w:firstLine="567"/>
        <w:rPr>
          <w:lang w:val="vi-VN"/>
        </w:rPr>
      </w:pPr>
      <w:r w:rsidRPr="00DA69D5">
        <w:rPr>
          <w:lang w:val="vi-VN"/>
        </w:rPr>
        <w:t xml:space="preserve">- </w:t>
      </w:r>
      <w:r w:rsidRPr="00DA69D5">
        <w:t xml:space="preserve">Công tác quy hoạch, quản lý quy hoạch đạt được nhiều kết quả tích cực. Kết cấu hạ tầng kinh tế - xã hội, nhất là hạ tầng giao thông và đô thị được cải thiện. Công tác quản lý, khai thác, sử dụng tài nguyên được chú trọng; bảo vệ môi trường, ứng phó với biến đổi khí hậu được tăng cường. </w:t>
      </w:r>
    </w:p>
    <w:p w:rsidR="003C144B" w:rsidRPr="00DA69D5" w:rsidRDefault="003C144B" w:rsidP="00A345AB">
      <w:pPr>
        <w:spacing w:line="264" w:lineRule="auto"/>
        <w:ind w:firstLine="567"/>
        <w:rPr>
          <w:lang w:val="vi-VN"/>
        </w:rPr>
      </w:pPr>
      <w:r w:rsidRPr="00DA69D5">
        <w:rPr>
          <w:lang w:val="vi-VN"/>
        </w:rPr>
        <w:t xml:space="preserve">- </w:t>
      </w:r>
      <w:r w:rsidRPr="00DA69D5">
        <w:t xml:space="preserve">Hợp tác giữa các địa phương trong vùng, của vùng với các địa phương khác và với các tỉnh của nước bạn Lào có chung đường biên giới với Việt Nam đạt được một số kết quả ban đầu. </w:t>
      </w:r>
    </w:p>
    <w:p w:rsidR="003C144B" w:rsidRPr="00DA69D5" w:rsidRDefault="003C144B" w:rsidP="00A345AB">
      <w:pPr>
        <w:spacing w:line="264" w:lineRule="auto"/>
        <w:ind w:firstLine="567"/>
        <w:rPr>
          <w:lang w:val="vi-VN"/>
        </w:rPr>
      </w:pPr>
      <w:r w:rsidRPr="00DA69D5">
        <w:rPr>
          <w:lang w:val="vi-VN"/>
        </w:rPr>
        <w:t xml:space="preserve">- </w:t>
      </w:r>
      <w:r w:rsidRPr="00DA69D5">
        <w:t xml:space="preserve">Văn hoá, xã hội có bước phát triển; chất lượng giáo dục - đào tạo và các chỉ tiêu y tế cơ bản được cải thiện. An sinh xã hội được bảo đảm, tỉ lệ hộ nghèo giảm khá nhanh. </w:t>
      </w:r>
    </w:p>
    <w:p w:rsidR="003C144B" w:rsidRPr="00DA69D5" w:rsidRDefault="003C144B" w:rsidP="00A345AB">
      <w:pPr>
        <w:spacing w:line="264" w:lineRule="auto"/>
        <w:ind w:firstLine="567"/>
        <w:rPr>
          <w:lang w:val="vi-VN"/>
        </w:rPr>
      </w:pPr>
      <w:r w:rsidRPr="00DA69D5">
        <w:rPr>
          <w:lang w:val="vi-VN"/>
        </w:rPr>
        <w:t xml:space="preserve">- </w:t>
      </w:r>
      <w:r w:rsidRPr="00DA69D5">
        <w:t>Đời sống vật chất và tinh thần củ</w:t>
      </w:r>
      <w:r w:rsidR="00DA25CF" w:rsidRPr="00DA69D5">
        <w:t>a N</w:t>
      </w:r>
      <w:r w:rsidRPr="00DA69D5">
        <w:t xml:space="preserve">hân dân, nhất là của đồng bào các dân tộc thiểu số, đồng bào ở vùng sâu, vùng xa, vùng khó khăn được nâng lên rõ rệt. Công tác dân tộc và tôn giáo được quan tâm, đạt kết quả quan trọng. Trật tự, an toàn xã hội được bảo đảm; quốc phòng, an ninh được giữ vững, nhất là an ninh chính trị, an ninh biên giới, bảo vệ vững chắc vùng đất, vùng trời, vùng biển của Tổ quốc. </w:t>
      </w:r>
    </w:p>
    <w:p w:rsidR="003C144B" w:rsidRPr="00DA69D5" w:rsidRDefault="003C144B" w:rsidP="00A345AB">
      <w:pPr>
        <w:spacing w:line="264" w:lineRule="auto"/>
        <w:ind w:firstLine="567"/>
        <w:rPr>
          <w:lang w:val="vi-VN"/>
        </w:rPr>
      </w:pPr>
      <w:r w:rsidRPr="00DA69D5">
        <w:rPr>
          <w:lang w:val="vi-VN"/>
        </w:rPr>
        <w:t xml:space="preserve">- </w:t>
      </w:r>
      <w:r w:rsidRPr="00DA69D5">
        <w:t xml:space="preserve">Công tác xây dựng, chỉnh đốn Đảng và hệ thống chính trị được đẩy mạnh; hiệu lực, hiệu quả quản lý nhà nước được nâng cao. Những kết quả đạt được trong thời gian qua khẳng định Nghị quyết số 39-NQ/TW đã thực sự đi vào cuộc sống, phát huy hiệu quả tích cực. </w:t>
      </w:r>
    </w:p>
    <w:p w:rsidR="00F64B03" w:rsidRPr="00DA69D5" w:rsidRDefault="00FD60E0" w:rsidP="00A345AB">
      <w:pPr>
        <w:spacing w:line="264" w:lineRule="auto"/>
        <w:ind w:firstLine="567"/>
        <w:rPr>
          <w:i/>
          <w:lang w:val="vi-VN"/>
        </w:rPr>
      </w:pPr>
      <w:r w:rsidRPr="00DA69D5">
        <w:rPr>
          <w:i/>
          <w:lang w:val="vi-VN"/>
        </w:rPr>
        <w:t>1.</w:t>
      </w:r>
      <w:r w:rsidR="00DA25CF" w:rsidRPr="00DA69D5">
        <w:rPr>
          <w:i/>
          <w:lang w:val="en-US"/>
        </w:rPr>
        <w:t xml:space="preserve">1.2. </w:t>
      </w:r>
      <w:r w:rsidR="00F64B03" w:rsidRPr="00DA69D5">
        <w:rPr>
          <w:i/>
          <w:lang w:val="vi-VN"/>
        </w:rPr>
        <w:t>Những hạn chế, khó khăn, thách thức</w:t>
      </w:r>
    </w:p>
    <w:p w:rsidR="00F64B03" w:rsidRPr="00DA69D5" w:rsidRDefault="00F64B03" w:rsidP="00A345AB">
      <w:pPr>
        <w:spacing w:line="264" w:lineRule="auto"/>
        <w:ind w:firstLine="567"/>
        <w:rPr>
          <w:spacing w:val="-4"/>
          <w:lang w:val="vi-VN"/>
        </w:rPr>
      </w:pPr>
      <w:r w:rsidRPr="00DA69D5">
        <w:rPr>
          <w:spacing w:val="-4"/>
          <w:lang w:val="vi-VN"/>
        </w:rPr>
        <w:t>- Phát triển kinh tế chưa ổn định, bền vữ</w:t>
      </w:r>
      <w:r w:rsidR="00E6597F" w:rsidRPr="00DA69D5">
        <w:rPr>
          <w:spacing w:val="-4"/>
          <w:lang w:val="vi-VN"/>
        </w:rPr>
        <w:t>ng,</w:t>
      </w:r>
      <w:r w:rsidRPr="00DA69D5">
        <w:rPr>
          <w:i/>
          <w:spacing w:val="-4"/>
          <w:lang w:val="vi-VN"/>
        </w:rPr>
        <w:t xml:space="preserve"> </w:t>
      </w:r>
      <w:r w:rsidRPr="00DA69D5">
        <w:rPr>
          <w:spacing w:val="-4"/>
        </w:rPr>
        <w:t xml:space="preserve">Bắc Trung Bộ và duyên hải Trung Bộ vẫn là vùng có chỉ số phát triển ở nhiều lĩnh vực thấp hơn mức trung bình cả nước. Tiềm năng, lợi thế của vùng, nhất là kinh tế biển chưa được khai thác hợp lý và phát huy hiệu quả. Quy mô kinh tế vùng còn nhỏ, GRDP bình quân đầu người thấp. </w:t>
      </w:r>
    </w:p>
    <w:p w:rsidR="00F64B03" w:rsidRPr="00DA69D5" w:rsidRDefault="00F64B03" w:rsidP="00A345AB">
      <w:pPr>
        <w:spacing w:line="264" w:lineRule="auto"/>
        <w:ind w:firstLine="567"/>
        <w:rPr>
          <w:lang w:val="vi-VN"/>
        </w:rPr>
      </w:pPr>
      <w:r w:rsidRPr="00DA69D5">
        <w:rPr>
          <w:lang w:val="vi-VN"/>
        </w:rPr>
        <w:lastRenderedPageBreak/>
        <w:t xml:space="preserve">- </w:t>
      </w:r>
      <w:r w:rsidRPr="00DA69D5">
        <w:t xml:space="preserve">Tăng trưởng kinh tế chưa thực sự bền vững, chất lượng và năng lực cạnh tranh chưa cao. </w:t>
      </w:r>
    </w:p>
    <w:p w:rsidR="00F64B03" w:rsidRPr="00DA69D5" w:rsidRDefault="00F64B03" w:rsidP="00A345AB">
      <w:pPr>
        <w:spacing w:line="264" w:lineRule="auto"/>
        <w:ind w:firstLine="567"/>
        <w:rPr>
          <w:lang w:val="vi-VN"/>
        </w:rPr>
      </w:pPr>
      <w:r w:rsidRPr="00DA69D5">
        <w:rPr>
          <w:lang w:val="vi-VN"/>
        </w:rPr>
        <w:t xml:space="preserve">- </w:t>
      </w:r>
      <w:r w:rsidRPr="00DA69D5">
        <w:t xml:space="preserve">Cơ cấu kinh tế chuyển dịch còn chậm, chưa có đột phá. Hiệu quả hoạt động các khu công nghiệp, khu kinh tế cửa khẩu, cụm công nghiệp chưa cao, tỉ lệ lấp đầy còn thấp. Các khu kinh tế ven biển, cảng biển phát triển chưa tương xứng với tiềm năng, lợi thế. Thiếu dự án đầu tư quy mô lớn, có tính động lực. </w:t>
      </w:r>
    </w:p>
    <w:p w:rsidR="00F64B03" w:rsidRPr="00DA69D5" w:rsidRDefault="00F64B03" w:rsidP="00A345AB">
      <w:pPr>
        <w:spacing w:line="264" w:lineRule="auto"/>
        <w:ind w:firstLine="567"/>
        <w:rPr>
          <w:lang w:val="vi-VN"/>
        </w:rPr>
      </w:pPr>
      <w:r w:rsidRPr="00DA69D5">
        <w:rPr>
          <w:lang w:val="vi-VN"/>
        </w:rPr>
        <w:t xml:space="preserve">- </w:t>
      </w:r>
      <w:r w:rsidRPr="00DA69D5">
        <w:t xml:space="preserve">Quy mô sản xuất nông nghiệp còn nhỏ lẻ, manh mún. Ngành dịch vụ phát triển chưa đa dạng, chất lượng chưa cao. Du lịch phát triển chưa bền vững, thiếu đa dạng, sức cạnh tranh quốc tế còn thấp. </w:t>
      </w:r>
    </w:p>
    <w:p w:rsidR="00F64B03" w:rsidRPr="00DA69D5" w:rsidRDefault="00F64B03" w:rsidP="00A345AB">
      <w:pPr>
        <w:spacing w:line="264" w:lineRule="auto"/>
        <w:ind w:firstLine="567"/>
        <w:rPr>
          <w:lang w:val="vi-VN"/>
        </w:rPr>
      </w:pPr>
      <w:r w:rsidRPr="00DA69D5">
        <w:rPr>
          <w:lang w:val="vi-VN"/>
        </w:rPr>
        <w:t xml:space="preserve">- </w:t>
      </w:r>
      <w:r w:rsidRPr="00DA69D5">
        <w:t xml:space="preserve">Cơ cấu thu ngân sách chưa bền vững. Doanh nghiệp chủ yếu có quy mô vừa và nhỏ, tỉ suất lợi nhuận thấp. </w:t>
      </w:r>
    </w:p>
    <w:p w:rsidR="00F64B03" w:rsidRPr="00DA69D5" w:rsidRDefault="00F64B03" w:rsidP="00A345AB">
      <w:pPr>
        <w:spacing w:line="264" w:lineRule="auto"/>
        <w:ind w:firstLine="567"/>
        <w:rPr>
          <w:lang w:val="vi-VN"/>
        </w:rPr>
      </w:pPr>
      <w:r w:rsidRPr="00DA69D5">
        <w:rPr>
          <w:lang w:val="vi-VN"/>
        </w:rPr>
        <w:t xml:space="preserve">- </w:t>
      </w:r>
      <w:r w:rsidRPr="00DA69D5">
        <w:t xml:space="preserve">Hệ thống kết cấu hạ tầng chưa hoàn chỉnh và đồng bộ, tính kết nối chưa cao, tỉ lệ đường cao tốc thấp. Liên kết phát triển vùng còn lỏng lẻo, lúng túng, bị động. Tốc độ đô thị hoá và chất lượng đô thị còn thấp. Các đô thị trung tâm vùng chưa phát huy được vai trò đầu tàu, động lực thúc đẩy phát triển vùng. </w:t>
      </w:r>
    </w:p>
    <w:p w:rsidR="00F64B03" w:rsidRPr="00DA69D5" w:rsidRDefault="00F64B03" w:rsidP="00A345AB">
      <w:pPr>
        <w:spacing w:line="264" w:lineRule="auto"/>
        <w:ind w:firstLine="567"/>
        <w:rPr>
          <w:lang w:val="vi-VN"/>
        </w:rPr>
      </w:pPr>
      <w:r w:rsidRPr="00DA69D5">
        <w:rPr>
          <w:lang w:val="vi-VN"/>
        </w:rPr>
        <w:t xml:space="preserve">- </w:t>
      </w:r>
      <w:r w:rsidRPr="00DA69D5">
        <w:t xml:space="preserve">Văn hoá - xã hội chưa đáp ứng yêu cầu phát triển mới. Một số chỉ tiêu về giáo dục và đào tạo chưa đạt mục tiêu đặt ra. Thị trường lao động chậm phát triển, thiếu linh hoạt, tỉ lệ thiếu việc làm còn </w:t>
      </w:r>
      <w:r w:rsidR="00A74C98" w:rsidRPr="00DA69D5">
        <w:rPr>
          <w:lang w:val="vi-VN"/>
        </w:rPr>
        <w:t xml:space="preserve">cao, </w:t>
      </w:r>
      <w:r w:rsidRPr="00DA69D5">
        <w:t xml:space="preserve">chất lượng lao động và việc làm còn thấp. Tỉ lệ hộ nghèo còn cao, nhất là ở vùng đồng bào dân tộc thiểu số, tỉ lệ giảm nghèo chưa đạt mục tiêu đặt ra. </w:t>
      </w:r>
    </w:p>
    <w:p w:rsidR="00F64B03" w:rsidRPr="00DA69D5" w:rsidRDefault="00F64B03" w:rsidP="00A345AB">
      <w:pPr>
        <w:spacing w:line="264" w:lineRule="auto"/>
        <w:ind w:firstLine="567"/>
        <w:rPr>
          <w:lang w:val="vi-VN"/>
        </w:rPr>
      </w:pPr>
      <w:r w:rsidRPr="00DA69D5">
        <w:rPr>
          <w:lang w:val="vi-VN"/>
        </w:rPr>
        <w:t xml:space="preserve">- </w:t>
      </w:r>
      <w:r w:rsidRPr="00DA69D5">
        <w:t>Nhiệm vụ bảo vệ an ninh quốc gia và trật tự, an toàn xã hội có lúc, có nơi còn bị động; công tác dân tộc, tôn giáo còn tiềm ẩn nhiều yếu tố phức tạp. Công tác xây dựng Đảng và hệ thống chính trị ở một số nơi chưa đáp ứng được yêu cầu</w:t>
      </w:r>
      <w:r w:rsidRPr="00DA69D5">
        <w:rPr>
          <w:lang w:val="vi-VN"/>
        </w:rPr>
        <w:t>.</w:t>
      </w:r>
    </w:p>
    <w:p w:rsidR="00F81EE4" w:rsidRPr="00DA69D5" w:rsidRDefault="00FD60E0" w:rsidP="00A345AB">
      <w:pPr>
        <w:spacing w:line="264" w:lineRule="auto"/>
        <w:ind w:firstLine="567"/>
        <w:rPr>
          <w:i/>
          <w:lang w:val="vi-VN"/>
        </w:rPr>
      </w:pPr>
      <w:r w:rsidRPr="00DA69D5">
        <w:rPr>
          <w:i/>
          <w:lang w:val="vi-VN"/>
        </w:rPr>
        <w:t>1.2.</w:t>
      </w:r>
      <w:r w:rsidR="00F81EE4" w:rsidRPr="00DA69D5">
        <w:rPr>
          <w:i/>
          <w:lang w:val="en-US"/>
        </w:rPr>
        <w:t xml:space="preserve"> </w:t>
      </w:r>
      <w:r w:rsidR="00F81EE4" w:rsidRPr="00DA69D5">
        <w:rPr>
          <w:i/>
          <w:lang w:val="vi-VN"/>
        </w:rPr>
        <w:t>K</w:t>
      </w:r>
      <w:r w:rsidR="00F81EE4" w:rsidRPr="00DA69D5">
        <w:rPr>
          <w:i/>
          <w:lang w:val="en-US"/>
        </w:rPr>
        <w:t xml:space="preserve">ết quả </w:t>
      </w:r>
      <w:r w:rsidR="0004752A">
        <w:rPr>
          <w:i/>
          <w:lang w:val="en-US"/>
        </w:rPr>
        <w:t xml:space="preserve">của </w:t>
      </w:r>
      <w:r w:rsidR="00F81EE4" w:rsidRPr="00DA69D5">
        <w:rPr>
          <w:i/>
          <w:lang w:val="vi-VN"/>
        </w:rPr>
        <w:t>tỉnh Hà Tĩnh</w:t>
      </w:r>
    </w:p>
    <w:p w:rsidR="00F81EE4" w:rsidRPr="00DA69D5" w:rsidRDefault="00E6597F" w:rsidP="00A345AB">
      <w:pPr>
        <w:spacing w:line="264" w:lineRule="auto"/>
        <w:ind w:firstLine="567"/>
        <w:rPr>
          <w:spacing w:val="-2"/>
          <w:lang w:val="vi-VN"/>
        </w:rPr>
      </w:pPr>
      <w:r w:rsidRPr="00DA69D5">
        <w:rPr>
          <w:spacing w:val="-2"/>
          <w:lang w:val="vi-VN"/>
        </w:rPr>
        <w:t>N</w:t>
      </w:r>
      <w:r w:rsidR="00F81EE4" w:rsidRPr="00DA69D5">
        <w:rPr>
          <w:spacing w:val="-2"/>
          <w:lang w:val="vi-VN"/>
        </w:rPr>
        <w:t xml:space="preserve">ội dung được nêu </w:t>
      </w:r>
      <w:r w:rsidRPr="00DA69D5">
        <w:rPr>
          <w:spacing w:val="-2"/>
          <w:lang w:val="vi-VN"/>
        </w:rPr>
        <w:t>trong B</w:t>
      </w:r>
      <w:r w:rsidR="00FD60E0" w:rsidRPr="00DA69D5">
        <w:rPr>
          <w:spacing w:val="-2"/>
          <w:lang w:val="vi-VN"/>
        </w:rPr>
        <w:t>áo cáo số 176-BC/TU, ngày 14/7/2022</w:t>
      </w:r>
      <w:r w:rsidR="00F81EE4" w:rsidRPr="00DA69D5">
        <w:rPr>
          <w:spacing w:val="-2"/>
          <w:lang w:val="vi-VN"/>
        </w:rPr>
        <w:t xml:space="preserve"> của Ban Thường vụ Tỉnh ủy về </w:t>
      </w:r>
      <w:r w:rsidR="00F81EE4" w:rsidRPr="00DA69D5">
        <w:rPr>
          <w:spacing w:val="-2"/>
        </w:rPr>
        <w:t>Kết quả thực hiện Nghị quyết số 39-NQ/TW, ngày 16/8/2004</w:t>
      </w:r>
      <w:r w:rsidR="00F81EE4" w:rsidRPr="00DA69D5">
        <w:rPr>
          <w:spacing w:val="-2"/>
          <w:lang w:val="vi-VN"/>
        </w:rPr>
        <w:t xml:space="preserve"> </w:t>
      </w:r>
      <w:r w:rsidR="00F81EE4" w:rsidRPr="00DA69D5">
        <w:rPr>
          <w:spacing w:val="-2"/>
        </w:rPr>
        <w:t>của Bộ Chính trị khóa IX về phát triển kinh tế - xã hội và bảo đảm</w:t>
      </w:r>
      <w:r w:rsidR="00F81EE4" w:rsidRPr="00DA69D5">
        <w:rPr>
          <w:spacing w:val="-2"/>
          <w:lang w:val="vi-VN"/>
        </w:rPr>
        <w:t xml:space="preserve"> </w:t>
      </w:r>
      <w:r w:rsidR="00F81EE4" w:rsidRPr="00DA69D5">
        <w:rPr>
          <w:spacing w:val="-2"/>
        </w:rPr>
        <w:t>quốc phòng, an ninh vùng Bắc Trung bộ và duyên hải Trung bộ</w:t>
      </w:r>
      <w:r w:rsidR="00F81EE4" w:rsidRPr="00DA69D5">
        <w:rPr>
          <w:spacing w:val="-2"/>
          <w:lang w:val="vi-VN"/>
        </w:rPr>
        <w:t xml:space="preserve"> </w:t>
      </w:r>
      <w:r w:rsidR="00F81EE4" w:rsidRPr="00DA69D5">
        <w:rPr>
          <w:spacing w:val="-2"/>
        </w:rPr>
        <w:t>đến năm 2010 và Kết luận số 25-KL/TW, ngày 02/8/2012</w:t>
      </w:r>
      <w:r w:rsidR="00F81EE4" w:rsidRPr="00DA69D5">
        <w:rPr>
          <w:spacing w:val="-2"/>
          <w:lang w:val="vi-VN"/>
        </w:rPr>
        <w:t xml:space="preserve"> </w:t>
      </w:r>
      <w:r w:rsidR="00F81EE4" w:rsidRPr="00DA69D5">
        <w:rPr>
          <w:spacing w:val="-2"/>
        </w:rPr>
        <w:t>về tiếp tục thực hiện Nghị quyết số 39-NQ/TW</w:t>
      </w:r>
      <w:r w:rsidRPr="00DA69D5">
        <w:rPr>
          <w:spacing w:val="-2"/>
          <w:lang w:val="vi-VN"/>
        </w:rPr>
        <w:t xml:space="preserve"> (</w:t>
      </w:r>
      <w:r w:rsidRPr="0004752A">
        <w:rPr>
          <w:i/>
          <w:spacing w:val="-2"/>
          <w:lang w:val="vi-VN"/>
        </w:rPr>
        <w:t>Báo cáo được ban hành trên hệ thống xử lý các văn bản của cơ quan Đảng</w:t>
      </w:r>
      <w:r w:rsidR="00F81EE4" w:rsidRPr="00DA69D5">
        <w:rPr>
          <w:spacing w:val="-2"/>
          <w:lang w:val="vi-VN"/>
        </w:rPr>
        <w:t>).</w:t>
      </w:r>
    </w:p>
    <w:p w:rsidR="00023EFA" w:rsidRPr="00DA69D5" w:rsidRDefault="00F64B03" w:rsidP="00A345AB">
      <w:pPr>
        <w:spacing w:line="264" w:lineRule="auto"/>
        <w:ind w:firstLine="567"/>
        <w:rPr>
          <w:lang w:val="vi-VN"/>
        </w:rPr>
      </w:pPr>
      <w:r w:rsidRPr="00DA69D5">
        <w:rPr>
          <w:b/>
        </w:rPr>
        <w:t>2.</w:t>
      </w:r>
      <w:r w:rsidRPr="00DA69D5">
        <w:t xml:space="preserve"> Tuyên truyề</w:t>
      </w:r>
      <w:r w:rsidR="00730EC8" w:rsidRPr="00DA69D5">
        <w:t>n</w:t>
      </w:r>
      <w:r w:rsidR="00730EC8" w:rsidRPr="00DA69D5">
        <w:rPr>
          <w:lang w:val="vi-VN"/>
        </w:rPr>
        <w:t xml:space="preserve"> về ý nghĩa, tầm quan trọng của </w:t>
      </w:r>
      <w:r w:rsidR="00023EFA" w:rsidRPr="00DA69D5">
        <w:rPr>
          <w:iCs/>
          <w:spacing w:val="-2"/>
          <w:shd w:val="clear" w:color="auto" w:fill="FFFFFF"/>
        </w:rPr>
        <w:t>Nghị quyết số 26-NQ/TW</w:t>
      </w:r>
      <w:r w:rsidR="00730EC8" w:rsidRPr="00DA69D5">
        <w:rPr>
          <w:iCs/>
          <w:spacing w:val="-2"/>
          <w:shd w:val="clear" w:color="auto" w:fill="FFFFFF"/>
          <w:lang w:val="vi-VN"/>
        </w:rPr>
        <w:t xml:space="preserve"> của Bộ Chính trị</w:t>
      </w:r>
      <w:r w:rsidR="00E0502A" w:rsidRPr="00DA69D5">
        <w:rPr>
          <w:iCs/>
          <w:spacing w:val="-2"/>
          <w:shd w:val="clear" w:color="auto" w:fill="FFFFFF"/>
          <w:lang w:val="vi-VN"/>
        </w:rPr>
        <w:t xml:space="preserve"> </w:t>
      </w:r>
      <w:r w:rsidRPr="00DA69D5">
        <w:t xml:space="preserve">đối với </w:t>
      </w:r>
      <w:r w:rsidR="00E0502A" w:rsidRPr="00DA69D5">
        <w:rPr>
          <w:lang w:val="vi-VN"/>
        </w:rPr>
        <w:t xml:space="preserve">sự phát triển của </w:t>
      </w:r>
      <w:r w:rsidR="00023EFA" w:rsidRPr="00DA69D5">
        <w:rPr>
          <w:iCs/>
          <w:spacing w:val="-2"/>
          <w:shd w:val="clear" w:color="auto" w:fill="FFFFFF"/>
        </w:rPr>
        <w:t>vùng Bắc Trung Bộ và duyên hải Trung Bộ</w:t>
      </w:r>
      <w:r w:rsidR="00E6597F" w:rsidRPr="00DA69D5">
        <w:rPr>
          <w:iCs/>
          <w:spacing w:val="-2"/>
          <w:shd w:val="clear" w:color="auto" w:fill="FFFFFF"/>
          <w:lang w:val="vi-VN"/>
        </w:rPr>
        <w:t xml:space="preserve"> và tỉnh Hà Tĩnh</w:t>
      </w:r>
      <w:r w:rsidR="00023EFA" w:rsidRPr="00DA69D5">
        <w:rPr>
          <w:iCs/>
          <w:spacing w:val="-2"/>
          <w:shd w:val="clear" w:color="auto" w:fill="FFFFFF"/>
          <w:lang w:val="vi-VN"/>
        </w:rPr>
        <w:t>.</w:t>
      </w:r>
    </w:p>
    <w:p w:rsidR="00F64B03" w:rsidRPr="00DA69D5" w:rsidRDefault="00F64B03" w:rsidP="00A345AB">
      <w:pPr>
        <w:spacing w:line="264" w:lineRule="auto"/>
        <w:ind w:firstLine="567"/>
        <w:rPr>
          <w:lang w:val="vi-VN"/>
        </w:rPr>
      </w:pPr>
      <w:r w:rsidRPr="00DA69D5">
        <w:rPr>
          <w:b/>
        </w:rPr>
        <w:t>3.</w:t>
      </w:r>
      <w:r w:rsidRPr="00DA69D5">
        <w:t xml:space="preserve"> Tập trung tuyên truyền quan điểm, mục tiêu và một số chỉ tiêu đến năm 2030, tầm nhìn đến năm 2045; trong đó, chú trọng tuyên truyền nhiệm vụ, giải pháp chủ yếu: </w:t>
      </w:r>
      <w:r w:rsidR="00730EC8" w:rsidRPr="00DA69D5">
        <w:rPr>
          <w:i/>
          <w:lang w:val="vi-VN"/>
        </w:rPr>
        <w:t>(1)</w:t>
      </w:r>
      <w:r w:rsidR="00730EC8" w:rsidRPr="00DA69D5">
        <w:rPr>
          <w:lang w:val="vi-VN"/>
        </w:rPr>
        <w:t xml:space="preserve"> Tập trung hoàn thiện thể chế, chính sách và đẩy mạnh phát triển liên kết vùng; </w:t>
      </w:r>
      <w:r w:rsidR="00730EC8" w:rsidRPr="00DA69D5">
        <w:rPr>
          <w:i/>
          <w:lang w:val="vi-VN"/>
        </w:rPr>
        <w:t>(2)</w:t>
      </w:r>
      <w:r w:rsidR="00730EC8" w:rsidRPr="00DA69D5">
        <w:rPr>
          <w:lang w:val="vi-VN"/>
        </w:rPr>
        <w:t xml:space="preserve"> Đẩy mạnh chuyển dịch cơ cấu kinh tế vùng, thúc đẩy phát triển kinh tế biển; </w:t>
      </w:r>
      <w:r w:rsidR="00730EC8" w:rsidRPr="00DA69D5">
        <w:rPr>
          <w:i/>
          <w:lang w:val="vi-VN"/>
        </w:rPr>
        <w:t>(3)</w:t>
      </w:r>
      <w:r w:rsidR="00730EC8" w:rsidRPr="00DA69D5">
        <w:rPr>
          <w:lang w:val="vi-VN"/>
        </w:rPr>
        <w:t xml:space="preserve"> Tập trung phát triển mạnh hệ thống đô thị, nhất là hệ thống đô thị ven biển; đẩy mạnh đầu tư kết cấu hạ tầng kinh tế - xã hội vùng, nhất là hạ tầng giao thông; </w:t>
      </w:r>
      <w:r w:rsidR="00730EC8" w:rsidRPr="00DA69D5">
        <w:rPr>
          <w:i/>
          <w:lang w:val="vi-VN"/>
        </w:rPr>
        <w:t>(4)</w:t>
      </w:r>
      <w:r w:rsidR="00730EC8" w:rsidRPr="00DA69D5">
        <w:rPr>
          <w:lang w:val="vi-VN"/>
        </w:rPr>
        <w:t xml:space="preserve"> Tăng cường quản lý và sử dụng hiệu quả tài nguyên, nhất là tài nguyên biển, đảo và rừng; bảo vệ môi trường, nhất là môi trường biển; nâng cao </w:t>
      </w:r>
      <w:r w:rsidR="00730EC8" w:rsidRPr="00DA69D5">
        <w:rPr>
          <w:lang w:val="vi-VN"/>
        </w:rPr>
        <w:lastRenderedPageBreak/>
        <w:t xml:space="preserve">khả năng ứng phó với thiên tai và thích ứng với biến đổi khí hậu; </w:t>
      </w:r>
      <w:r w:rsidR="00730EC8" w:rsidRPr="00DA69D5">
        <w:rPr>
          <w:i/>
          <w:lang w:val="vi-VN"/>
        </w:rPr>
        <w:t>(5)</w:t>
      </w:r>
      <w:r w:rsidR="00730EC8" w:rsidRPr="00DA69D5">
        <w:rPr>
          <w:lang w:val="vi-VN"/>
        </w:rPr>
        <w:t xml:space="preserve"> Phát triển toàn diện văn hóa - xã hội vùng; </w:t>
      </w:r>
      <w:r w:rsidR="00730EC8" w:rsidRPr="00DA69D5">
        <w:rPr>
          <w:i/>
          <w:lang w:val="vi-VN"/>
        </w:rPr>
        <w:t>(6)</w:t>
      </w:r>
      <w:r w:rsidR="00DA25CF" w:rsidRPr="00DA69D5">
        <w:rPr>
          <w:lang w:val="en-US"/>
        </w:rPr>
        <w:t xml:space="preserve"> </w:t>
      </w:r>
      <w:r w:rsidR="00730EC8" w:rsidRPr="00DA69D5">
        <w:rPr>
          <w:lang w:val="vi-VN"/>
        </w:rPr>
        <w:t xml:space="preserve">Đảm bảo vững chắc quốc phòng, an ninh, nâng cao hiệu quả công tác đối ngoại; </w:t>
      </w:r>
      <w:r w:rsidR="00730EC8" w:rsidRPr="00DA69D5">
        <w:rPr>
          <w:i/>
          <w:lang w:val="vi-VN"/>
        </w:rPr>
        <w:t>(7)</w:t>
      </w:r>
      <w:r w:rsidR="00730EC8" w:rsidRPr="00DA69D5">
        <w:rPr>
          <w:lang w:val="vi-VN"/>
        </w:rPr>
        <w:t xml:space="preserve"> Tăng cường </w:t>
      </w:r>
      <w:r w:rsidRPr="00DA69D5">
        <w:t>xây dựng, chỉnh đốn Đảng và hệ thống chính trị</w:t>
      </w:r>
      <w:r w:rsidR="00130D6D" w:rsidRPr="00DA69D5">
        <w:rPr>
          <w:lang w:val="vi-VN"/>
        </w:rPr>
        <w:t>; nâng cao hiệu lực, hiệu quả quản lý của các cấp chính quyền; cũng cố khối đại đoàn kết toàn dân trong vùng</w:t>
      </w:r>
      <w:r w:rsidR="00E6597F" w:rsidRPr="00DA69D5">
        <w:rPr>
          <w:lang w:val="vi-VN"/>
        </w:rPr>
        <w:t xml:space="preserve"> và các giải pháp được đề cập</w:t>
      </w:r>
      <w:r w:rsidR="00130D6D" w:rsidRPr="00DA69D5">
        <w:rPr>
          <w:lang w:val="vi-VN"/>
        </w:rPr>
        <w:t>.</w:t>
      </w:r>
    </w:p>
    <w:p w:rsidR="00F64B03" w:rsidRPr="00DA69D5" w:rsidRDefault="00F64B03" w:rsidP="00A345AB">
      <w:pPr>
        <w:spacing w:line="264" w:lineRule="auto"/>
        <w:ind w:firstLine="567"/>
        <w:rPr>
          <w:lang w:val="vi-VN"/>
        </w:rPr>
      </w:pPr>
      <w:r w:rsidRPr="00DA69D5">
        <w:rPr>
          <w:b/>
        </w:rPr>
        <w:t>4.</w:t>
      </w:r>
      <w:r w:rsidRPr="00DA69D5">
        <w:t xml:space="preserve"> Đẩy mạnh tuyên truyền, giáo dục chính trị, tư tưởng cho cán bộ, đảng viên, Nhân dân nhận thức sâu sắc những quan điểm, mục tiêu, nhiệm vụ, giải pháp của Đảng về công tác quy hoạch, xây dựng, quản lý và phát triển kinh tế - xã hội và bảo đảm quốc phòng, an ninh vùng </w:t>
      </w:r>
      <w:r w:rsidR="00130D6D" w:rsidRPr="00DA69D5">
        <w:rPr>
          <w:iCs/>
          <w:spacing w:val="-2"/>
          <w:shd w:val="clear" w:color="auto" w:fill="FFFFFF"/>
        </w:rPr>
        <w:t>Bắc Trung Bộ và duyên hải Trung Bộ</w:t>
      </w:r>
      <w:r w:rsidR="00130D6D" w:rsidRPr="00DA69D5">
        <w:t xml:space="preserve"> </w:t>
      </w:r>
      <w:r w:rsidRPr="00DA69D5">
        <w:t>đến năm 2030, tầm nhìn đến năm 2045; vai trò, trách nhiệm của cấp ủy, chính quyền, đoàn thể các cấp trong triển khai thực hiện Nghị quyết số 2</w:t>
      </w:r>
      <w:r w:rsidR="00130D6D" w:rsidRPr="00DA69D5">
        <w:rPr>
          <w:lang w:val="vi-VN"/>
        </w:rPr>
        <w:t>6</w:t>
      </w:r>
      <w:r w:rsidRPr="00DA69D5">
        <w:t>-NQ/TW, gắn với tuyên truyền các chương trình, kế hoạch, nhiệm vụ phát triển kinh tế - xã hội, bảo đảm quốc phòng, an ninh, xây dựng Đảng, xây dựng hệ thống chính trị của tỉnh; các chính sách đặc thù về công tác quy hoạch, xây dựng, quản lý và phát triển bền vững</w:t>
      </w:r>
      <w:r w:rsidR="00DA25CF" w:rsidRPr="00DA69D5">
        <w:t xml:space="preserve">, nhất là gắn với việc triển khai thực hiện </w:t>
      </w:r>
      <w:r w:rsidR="00DA25CF" w:rsidRPr="00DA69D5">
        <w:rPr>
          <w:spacing w:val="-2"/>
          <w:szCs w:val="28"/>
        </w:rPr>
        <w:t>Quyết định số 1363/QĐ-TTg, ngày 08/11/2022 của Thủ tướng Chính phủ về phê duyệt Quy hoạch tỉnh Hà Tĩnh thời kỳ 2021 - 2030, tầm nhìn đến năm 2050</w:t>
      </w:r>
      <w:r w:rsidRPr="00DA69D5">
        <w:t xml:space="preserve">... </w:t>
      </w:r>
      <w:r w:rsidR="006D04D7" w:rsidRPr="00DA69D5">
        <w:rPr>
          <w:lang w:val="vi-VN"/>
        </w:rPr>
        <w:t>và các văn bản liên quan đến cơ chế, chính sách của tỉnh Hà Tĩnh thúc đẩy phát triển kinh tế, xã hội đã ban hành.</w:t>
      </w:r>
    </w:p>
    <w:p w:rsidR="006029EC" w:rsidRPr="00DA69D5" w:rsidRDefault="00F64B03" w:rsidP="00A345AB">
      <w:pPr>
        <w:spacing w:line="264" w:lineRule="auto"/>
        <w:ind w:firstLine="567"/>
        <w:rPr>
          <w:i/>
          <w:lang w:val="vi-VN"/>
        </w:rPr>
      </w:pPr>
      <w:r w:rsidRPr="00DA69D5">
        <w:rPr>
          <w:b/>
        </w:rPr>
        <w:t>5.</w:t>
      </w:r>
      <w:r w:rsidRPr="00DA69D5">
        <w:t xml:space="preserve"> Tuyên truyền vai trò và tầm quan trọng của vùng và liên kết vùng, liên vùng để tạo không gian kinh tế thống nhất, khắc phục các điểm nghẽn, huy động và sử dụng hiệu quả các nguồn lực, nâng cao khả năng cạnh tranh vùng</w:t>
      </w:r>
      <w:r w:rsidR="00DA25CF" w:rsidRPr="00DA69D5">
        <w:t>.</w:t>
      </w:r>
    </w:p>
    <w:p w:rsidR="00F64B03" w:rsidRPr="00DA69D5" w:rsidRDefault="00A345AB" w:rsidP="00A345AB">
      <w:pPr>
        <w:spacing w:line="264" w:lineRule="auto"/>
        <w:ind w:firstLine="567"/>
        <w:rPr>
          <w:lang w:val="vi-VN"/>
        </w:rPr>
      </w:pPr>
      <w:r w:rsidRPr="00DA69D5">
        <w:rPr>
          <w:b/>
          <w:lang w:val="vi-VN"/>
        </w:rPr>
        <w:t>6</w:t>
      </w:r>
      <w:r w:rsidR="00F64B03" w:rsidRPr="00DA69D5">
        <w:rPr>
          <w:b/>
        </w:rPr>
        <w:t>.</w:t>
      </w:r>
      <w:r w:rsidR="00F64B03" w:rsidRPr="00DA69D5">
        <w:t xml:space="preserve"> Tuyên truyền nhân rộng gương điển hình tiên tiến, gương người tốt việc </w:t>
      </w:r>
      <w:r w:rsidR="00740155" w:rsidRPr="00DA69D5">
        <w:rPr>
          <w:lang w:val="vi-VN"/>
        </w:rPr>
        <w:t>tốt</w:t>
      </w:r>
      <w:r w:rsidR="00F64B03" w:rsidRPr="00DA69D5">
        <w:t xml:space="preserve">; </w:t>
      </w:r>
      <w:r w:rsidR="00740155" w:rsidRPr="00DA69D5">
        <w:rPr>
          <w:lang w:val="vi-VN"/>
        </w:rPr>
        <w:t xml:space="preserve">các phong trào thi đua yêu nước, xây dựng nông thông mới, đô thi văn minh; </w:t>
      </w:r>
      <w:r w:rsidR="00F64B03" w:rsidRPr="00DA69D5">
        <w:t xml:space="preserve">đấu tranh với các thông tin, quan điểm sai trái xuyên tạc chủ trương, đường lối Đảng, chính sách pháp luật của Nhà nước về quy hoạch, xây dựng, quản lý triển kinh tế - xã hội và bảo đảm quốc phòng, an ninh vùng </w:t>
      </w:r>
      <w:r w:rsidR="00740155" w:rsidRPr="00DA69D5">
        <w:rPr>
          <w:iCs/>
          <w:spacing w:val="-2"/>
          <w:shd w:val="clear" w:color="auto" w:fill="FFFFFF"/>
        </w:rPr>
        <w:t>Bắc Trung Bộ và duyên hải Trung Bộ</w:t>
      </w:r>
      <w:r w:rsidR="00740155" w:rsidRPr="00DA69D5">
        <w:rPr>
          <w:iCs/>
          <w:spacing w:val="-2"/>
          <w:shd w:val="clear" w:color="auto" w:fill="FFFFFF"/>
          <w:lang w:val="vi-VN"/>
        </w:rPr>
        <w:t xml:space="preserve"> nói chung và Hà Tĩnh nói riêng</w:t>
      </w:r>
      <w:r w:rsidR="00740155" w:rsidRPr="00DA69D5">
        <w:t xml:space="preserve"> </w:t>
      </w:r>
      <w:r w:rsidR="00F64B03" w:rsidRPr="00DA69D5">
        <w:t xml:space="preserve">đến </w:t>
      </w:r>
      <w:r w:rsidR="00740155" w:rsidRPr="00DA69D5">
        <w:rPr>
          <w:lang w:val="vi-VN"/>
        </w:rPr>
        <w:t xml:space="preserve">năm </w:t>
      </w:r>
      <w:r w:rsidR="00F64B03" w:rsidRPr="00DA69D5">
        <w:t xml:space="preserve">2030, tầm nhìn đến năm 2045 do các thế lực thù địch, phản động phát tán trên xã hội. </w:t>
      </w:r>
    </w:p>
    <w:p w:rsidR="00B74CF1" w:rsidRPr="00DA69D5" w:rsidRDefault="00A345AB" w:rsidP="00A345AB">
      <w:pPr>
        <w:spacing w:line="264" w:lineRule="auto"/>
        <w:ind w:firstLine="567"/>
        <w:rPr>
          <w:lang w:val="vi-VN"/>
        </w:rPr>
      </w:pPr>
      <w:r w:rsidRPr="00DA69D5">
        <w:rPr>
          <w:b/>
          <w:lang w:val="vi-VN"/>
        </w:rPr>
        <w:t>7</w:t>
      </w:r>
      <w:r w:rsidR="00F64B03" w:rsidRPr="00DA69D5">
        <w:rPr>
          <w:b/>
        </w:rPr>
        <w:t>.</w:t>
      </w:r>
      <w:r w:rsidR="00F64B03" w:rsidRPr="00DA69D5">
        <w:t xml:space="preserve"> Tuyên truyền việc đổi mới, nâng cao năng lực quản lý, điều hành của chính </w:t>
      </w:r>
      <w:r w:rsidR="00740155" w:rsidRPr="00DA69D5">
        <w:rPr>
          <w:lang w:val="vi-VN"/>
        </w:rPr>
        <w:t xml:space="preserve">quyền </w:t>
      </w:r>
      <w:r w:rsidR="00F64B03" w:rsidRPr="00DA69D5">
        <w:t xml:space="preserve">các cấp; xây dựng bộ máy chính quyền từ tỉnh đến cơ sở: “Liêm chính, hành </w:t>
      </w:r>
      <w:r w:rsidR="00740155" w:rsidRPr="00DA69D5">
        <w:rPr>
          <w:lang w:val="vi-VN"/>
        </w:rPr>
        <w:t>động</w:t>
      </w:r>
      <w:r w:rsidR="00F64B03" w:rsidRPr="00DA69D5">
        <w:t>, phục vụ Nhân dân”;</w:t>
      </w:r>
      <w:r w:rsidR="00740155" w:rsidRPr="00DA69D5">
        <w:rPr>
          <w:lang w:val="vi-VN"/>
        </w:rPr>
        <w:t xml:space="preserve"> </w:t>
      </w:r>
      <w:r w:rsidR="00F64B03" w:rsidRPr="00DA69D5">
        <w:t xml:space="preserve">cán bộ, công chức: </w:t>
      </w:r>
      <w:r w:rsidR="006E1686" w:rsidRPr="00DA69D5">
        <w:t>“Trung thành, trách nhiệm, liêm chính, sáng tạo”</w:t>
      </w:r>
      <w:r w:rsidR="00F64B03" w:rsidRPr="00DA69D5">
        <w:t>. Công tác cải cách hành chính, xây dựng chính điện tử, chính quyền số; việc ứng dụng công nghệ thông tin nhằm nâng cao lượng dịch vụ công.</w:t>
      </w:r>
    </w:p>
    <w:p w:rsidR="00A74C98" w:rsidRPr="00DA69D5" w:rsidRDefault="00A345AB" w:rsidP="00A345AB">
      <w:pPr>
        <w:spacing w:line="264" w:lineRule="auto"/>
        <w:ind w:firstLine="567"/>
        <w:rPr>
          <w:lang w:val="vi-VN"/>
        </w:rPr>
      </w:pPr>
      <w:r w:rsidRPr="00DA69D5">
        <w:rPr>
          <w:b/>
          <w:lang w:val="vi-VN"/>
        </w:rPr>
        <w:t>8</w:t>
      </w:r>
      <w:r w:rsidR="00A74C98" w:rsidRPr="00DA69D5">
        <w:rPr>
          <w:b/>
          <w:lang w:val="vi-VN"/>
        </w:rPr>
        <w:t>.</w:t>
      </w:r>
      <w:r w:rsidR="00A74C98" w:rsidRPr="00DA69D5">
        <w:t xml:space="preserve"> Tuyên truyền Nghị quyết số 2</w:t>
      </w:r>
      <w:r w:rsidR="00A74C98" w:rsidRPr="00DA69D5">
        <w:rPr>
          <w:lang w:val="vi-VN"/>
        </w:rPr>
        <w:t>6</w:t>
      </w:r>
      <w:r w:rsidR="00A74C98" w:rsidRPr="00DA69D5">
        <w:t xml:space="preserve">-NQ/TW </w:t>
      </w:r>
      <w:r w:rsidR="006029EC" w:rsidRPr="00DA69D5">
        <w:rPr>
          <w:lang w:val="vi-VN"/>
        </w:rPr>
        <w:t>gắn với C</w:t>
      </w:r>
      <w:r w:rsidR="006029EC" w:rsidRPr="00DA69D5">
        <w:t>hương trình hành động thực hiện</w:t>
      </w:r>
      <w:r w:rsidR="006029EC" w:rsidRPr="00DA69D5">
        <w:rPr>
          <w:lang w:val="vi-VN"/>
        </w:rPr>
        <w:t xml:space="preserve"> Nghị quyết </w:t>
      </w:r>
      <w:r w:rsidR="006029EC" w:rsidRPr="00DA69D5">
        <w:t xml:space="preserve">số </w:t>
      </w:r>
      <w:r w:rsidR="00A74C98" w:rsidRPr="00DA69D5">
        <w:t>của tỉnh và</w:t>
      </w:r>
      <w:r w:rsidR="00A74C98" w:rsidRPr="00DA69D5">
        <w:rPr>
          <w:lang w:val="vi-VN"/>
        </w:rPr>
        <w:t xml:space="preserve"> </w:t>
      </w:r>
      <w:r w:rsidR="00A74C98" w:rsidRPr="00DA69D5">
        <w:t>chương trình hành động</w:t>
      </w:r>
      <w:r w:rsidR="00A74C98" w:rsidRPr="00DA69D5">
        <w:rPr>
          <w:lang w:val="vi-VN"/>
        </w:rPr>
        <w:t xml:space="preserve"> của</w:t>
      </w:r>
      <w:r w:rsidR="00A74C98" w:rsidRPr="00DA69D5">
        <w:t xml:space="preserve"> các địa phương</w:t>
      </w:r>
      <w:r w:rsidR="00A9751B" w:rsidRPr="00DA69D5">
        <w:rPr>
          <w:lang w:val="vi-VN"/>
        </w:rPr>
        <w:t>,</w:t>
      </w:r>
      <w:r w:rsidR="00A74C98" w:rsidRPr="00DA69D5">
        <w:t xml:space="preserve"> đơn vị </w:t>
      </w:r>
      <w:r w:rsidR="00A74C98" w:rsidRPr="00DA69D5">
        <w:rPr>
          <w:lang w:val="vi-VN"/>
        </w:rPr>
        <w:t>nhằm tổ chức thực hiện hiệu quả</w:t>
      </w:r>
      <w:r w:rsidR="006029EC" w:rsidRPr="00DA69D5">
        <w:rPr>
          <w:lang w:val="vi-VN"/>
        </w:rPr>
        <w:t>, thắng lợi</w:t>
      </w:r>
      <w:r w:rsidR="00A74C98" w:rsidRPr="00DA69D5">
        <w:rPr>
          <w:lang w:val="vi-VN"/>
        </w:rPr>
        <w:t xml:space="preserve"> Nghị quyết</w:t>
      </w:r>
      <w:r w:rsidR="00A9751B" w:rsidRPr="00DA69D5">
        <w:rPr>
          <w:lang w:val="vi-VN"/>
        </w:rPr>
        <w:t>.</w:t>
      </w:r>
    </w:p>
    <w:p w:rsidR="00A9751B" w:rsidRPr="00DA69D5" w:rsidRDefault="00A345AB" w:rsidP="00A345AB">
      <w:pPr>
        <w:spacing w:line="264" w:lineRule="auto"/>
        <w:ind w:firstLine="567"/>
        <w:rPr>
          <w:lang w:val="vi-VN"/>
        </w:rPr>
      </w:pPr>
      <w:r w:rsidRPr="00DA69D5">
        <w:rPr>
          <w:b/>
          <w:lang w:val="vi-VN"/>
        </w:rPr>
        <w:t>9</w:t>
      </w:r>
      <w:r w:rsidR="00A9751B" w:rsidRPr="00DA69D5">
        <w:rPr>
          <w:b/>
          <w:lang w:val="vi-VN"/>
        </w:rPr>
        <w:t>.</w:t>
      </w:r>
      <w:r w:rsidR="00A9751B" w:rsidRPr="00DA69D5">
        <w:t xml:space="preserve"> Gắn tuyên truyền các nội dung của Nghị quyết số 2</w:t>
      </w:r>
      <w:r w:rsidR="00A9751B" w:rsidRPr="00DA69D5">
        <w:rPr>
          <w:lang w:val="vi-VN"/>
        </w:rPr>
        <w:t>6</w:t>
      </w:r>
      <w:r w:rsidR="00A9751B" w:rsidRPr="00DA69D5">
        <w:t xml:space="preserve">-NQ/TW </w:t>
      </w:r>
      <w:r w:rsidR="00A9751B" w:rsidRPr="00DA69D5">
        <w:rPr>
          <w:lang w:val="vi-VN"/>
        </w:rPr>
        <w:t xml:space="preserve">với tuyên truyền các nghị quyết, chỉ thị của Trung ương và của tỉnh, địa phương về </w:t>
      </w:r>
      <w:r w:rsidR="00206124" w:rsidRPr="00DA69D5">
        <w:rPr>
          <w:lang w:val="vi-VN"/>
        </w:rPr>
        <w:t>phát triển</w:t>
      </w:r>
      <w:r w:rsidR="00A9751B" w:rsidRPr="00DA69D5">
        <w:rPr>
          <w:lang w:val="vi-VN"/>
        </w:rPr>
        <w:t xml:space="preserve"> kinh tế - xã hội, an ninh - quốc phòng, công tác xây dựng Đảng và hệ thống chính trị bằng nhiều hình thức </w:t>
      </w:r>
      <w:r w:rsidR="00CD65C8" w:rsidRPr="00DA69D5">
        <w:rPr>
          <w:lang w:val="vi-VN"/>
        </w:rPr>
        <w:t xml:space="preserve">đa dạng </w:t>
      </w:r>
      <w:r w:rsidR="00A9751B" w:rsidRPr="00DA69D5">
        <w:rPr>
          <w:lang w:val="vi-VN"/>
        </w:rPr>
        <w:t>và phù hợp.</w:t>
      </w:r>
    </w:p>
    <w:p w:rsidR="0004752A" w:rsidRDefault="0004752A" w:rsidP="00A345AB">
      <w:pPr>
        <w:spacing w:line="264" w:lineRule="auto"/>
        <w:ind w:firstLine="567"/>
        <w:rPr>
          <w:b/>
        </w:rPr>
      </w:pPr>
    </w:p>
    <w:p w:rsidR="00B37777" w:rsidRPr="00DA69D5" w:rsidRDefault="00435102" w:rsidP="00A345AB">
      <w:pPr>
        <w:spacing w:line="264" w:lineRule="auto"/>
        <w:ind w:firstLine="567"/>
        <w:rPr>
          <w:b/>
          <w:lang w:val="vi-VN"/>
        </w:rPr>
      </w:pPr>
      <w:r w:rsidRPr="00DA69D5">
        <w:rPr>
          <w:b/>
        </w:rPr>
        <w:lastRenderedPageBreak/>
        <w:t xml:space="preserve">III. </w:t>
      </w:r>
      <w:r w:rsidR="00B37777" w:rsidRPr="00DA69D5">
        <w:rPr>
          <w:b/>
          <w:lang w:val="vi-VN"/>
        </w:rPr>
        <w:t>HÌNH THỨC, BIỆN PHÁP TUYÊN TRUYỀN</w:t>
      </w:r>
    </w:p>
    <w:p w:rsidR="00B37777" w:rsidRPr="00DA69D5" w:rsidRDefault="00B37777" w:rsidP="00A345AB">
      <w:pPr>
        <w:widowControl w:val="0"/>
        <w:spacing w:line="264" w:lineRule="auto"/>
        <w:ind w:firstLine="567"/>
        <w:rPr>
          <w:lang w:val="vi-VN"/>
        </w:rPr>
      </w:pPr>
      <w:r w:rsidRPr="00DA69D5">
        <w:rPr>
          <w:b/>
          <w:lang w:val="en-US"/>
        </w:rPr>
        <w:t>1.</w:t>
      </w:r>
      <w:r w:rsidRPr="00DA69D5">
        <w:rPr>
          <w:lang w:val="en-US"/>
        </w:rPr>
        <w:t xml:space="preserve"> Tuyên truyền trên báo chí, trang thông tin điện tử của các ban, sở, ngành, địa phương, đơn vị: </w:t>
      </w:r>
    </w:p>
    <w:p w:rsidR="008A39A2" w:rsidRPr="00DA69D5" w:rsidRDefault="00B37777" w:rsidP="00A345AB">
      <w:pPr>
        <w:widowControl w:val="0"/>
        <w:spacing w:line="264" w:lineRule="auto"/>
        <w:ind w:firstLine="567"/>
        <w:rPr>
          <w:spacing w:val="-4"/>
          <w:lang w:val="vi-VN"/>
        </w:rPr>
      </w:pPr>
      <w:r w:rsidRPr="00DA69D5">
        <w:rPr>
          <w:spacing w:val="-4"/>
          <w:lang w:val="en-US"/>
        </w:rPr>
        <w:t>Báo Hà Tĩnh, Đài Phát thanh - Truyền hình tỉ</w:t>
      </w:r>
      <w:r w:rsidR="008A39A2" w:rsidRPr="00DA69D5">
        <w:rPr>
          <w:spacing w:val="-4"/>
          <w:lang w:val="en-US"/>
        </w:rPr>
        <w:t>nh, các tạp chí,</w:t>
      </w:r>
      <w:r w:rsidRPr="00DA69D5">
        <w:rPr>
          <w:spacing w:val="-4"/>
          <w:lang w:val="en-US"/>
        </w:rPr>
        <w:t xml:space="preserve"> các cơ quan báo chí Trung ương và tỉnh bạn đóng trên địa bàn tỉnh</w:t>
      </w:r>
      <w:r w:rsidR="008A39A2" w:rsidRPr="00DA69D5">
        <w:rPr>
          <w:spacing w:val="-4"/>
          <w:lang w:val="en-US"/>
        </w:rPr>
        <w:t xml:space="preserve">; </w:t>
      </w:r>
      <w:r w:rsidRPr="00DA69D5">
        <w:rPr>
          <w:spacing w:val="-4"/>
          <w:lang w:val="en-US"/>
        </w:rPr>
        <w:t>Trang thông tin điện tử, cổng thông tin điện tử</w:t>
      </w:r>
      <w:r w:rsidR="008A39A2" w:rsidRPr="00DA69D5">
        <w:rPr>
          <w:spacing w:val="-4"/>
          <w:lang w:val="en-US"/>
        </w:rPr>
        <w:t>, bản tin</w:t>
      </w:r>
      <w:r w:rsidRPr="00DA69D5">
        <w:rPr>
          <w:spacing w:val="-4"/>
          <w:lang w:val="en-US"/>
        </w:rPr>
        <w:t xml:space="preserve"> của các ban, sở, ngành, tổ chức chính trị - xã hội, địa phương, cơ quan, đơn vị</w:t>
      </w:r>
      <w:r w:rsidR="008A39A2" w:rsidRPr="00DA69D5">
        <w:rPr>
          <w:spacing w:val="-4"/>
          <w:lang w:val="en-US"/>
        </w:rPr>
        <w:t xml:space="preserve"> xây dựng tin, bài, phóng sự tuyên truyền các nội dung trên. </w:t>
      </w:r>
    </w:p>
    <w:p w:rsidR="00B37777" w:rsidRPr="00DA69D5" w:rsidRDefault="00B37777" w:rsidP="00A345AB">
      <w:pPr>
        <w:widowControl w:val="0"/>
        <w:spacing w:line="264" w:lineRule="auto"/>
        <w:ind w:firstLine="567"/>
        <w:rPr>
          <w:lang w:val="vi-VN"/>
        </w:rPr>
      </w:pPr>
      <w:r w:rsidRPr="00DA69D5">
        <w:rPr>
          <w:b/>
          <w:lang w:val="en-US"/>
        </w:rPr>
        <w:t>2.</w:t>
      </w:r>
      <w:r w:rsidRPr="00DA69D5">
        <w:rPr>
          <w:lang w:val="en-US"/>
        </w:rPr>
        <w:t xml:space="preserve"> Tuyên truyền thông qua các ấn phẩm như</w:t>
      </w:r>
      <w:r w:rsidR="008A39A2" w:rsidRPr="00DA69D5">
        <w:rPr>
          <w:lang w:val="en-US"/>
        </w:rPr>
        <w:t>:</w:t>
      </w:r>
      <w:r w:rsidRPr="00DA69D5">
        <w:rPr>
          <w:lang w:val="en-US"/>
        </w:rPr>
        <w:t xml:space="preserve"> thông báo nội bộ, tài liệu, sách, tờ rơi, tờ gấp... với nội dung phù hợp, phong phú, có thể xây dựng những tài liệu chuyên đề hướng tới những đối tượng cụ thể. </w:t>
      </w:r>
    </w:p>
    <w:p w:rsidR="00B37777" w:rsidRPr="00DA69D5" w:rsidRDefault="00B37777" w:rsidP="00A345AB">
      <w:pPr>
        <w:widowControl w:val="0"/>
        <w:spacing w:line="264" w:lineRule="auto"/>
        <w:ind w:firstLine="567"/>
        <w:rPr>
          <w:lang w:val="vi-VN"/>
        </w:rPr>
      </w:pPr>
      <w:r w:rsidRPr="00DA69D5">
        <w:rPr>
          <w:b/>
          <w:lang w:val="en-US"/>
        </w:rPr>
        <w:t>3.</w:t>
      </w:r>
      <w:r w:rsidRPr="00DA69D5">
        <w:rPr>
          <w:lang w:val="en-US"/>
        </w:rPr>
        <w:t xml:space="preserve"> Tuyên truyền qua hệ thống thông tin cơ sở như</w:t>
      </w:r>
      <w:r w:rsidR="008A39A2" w:rsidRPr="00DA69D5">
        <w:rPr>
          <w:lang w:val="en-US"/>
        </w:rPr>
        <w:t>:</w:t>
      </w:r>
      <w:r w:rsidRPr="00DA69D5">
        <w:rPr>
          <w:lang w:val="en-US"/>
        </w:rPr>
        <w:t xml:space="preserve"> loa phát thanh, đội truyền thông lưu động, báo cáo viên, tuyên truyền viên cơ sở. </w:t>
      </w:r>
    </w:p>
    <w:p w:rsidR="006E1686" w:rsidRPr="00DA69D5" w:rsidRDefault="00B37777" w:rsidP="00A345AB">
      <w:pPr>
        <w:widowControl w:val="0"/>
        <w:spacing w:line="264" w:lineRule="auto"/>
        <w:ind w:firstLine="567"/>
        <w:rPr>
          <w:lang w:val="vi-VN"/>
        </w:rPr>
      </w:pPr>
      <w:r w:rsidRPr="00DA69D5">
        <w:rPr>
          <w:b/>
          <w:lang w:val="en-US"/>
        </w:rPr>
        <w:t>4.</w:t>
      </w:r>
      <w:r w:rsidRPr="00DA69D5">
        <w:rPr>
          <w:lang w:val="en-US"/>
        </w:rPr>
        <w:t xml:space="preserve"> </w:t>
      </w:r>
      <w:r w:rsidR="00CD38BB" w:rsidRPr="00DA69D5">
        <w:rPr>
          <w:lang w:val="vi-VN"/>
        </w:rPr>
        <w:t>Hội nghị, t</w:t>
      </w:r>
      <w:r w:rsidRPr="00DA69D5">
        <w:rPr>
          <w:lang w:val="en-US"/>
        </w:rPr>
        <w:t xml:space="preserve">ọa đàm, hội thảo khoa học cung cấp thông tin, tuyên truyền, trao đổi, thảo luận, giải đáp và tham vấn các ý kiến thúc đẩy việc thực hiện </w:t>
      </w:r>
      <w:r w:rsidR="006E1686" w:rsidRPr="00DA69D5">
        <w:rPr>
          <w:iCs/>
          <w:spacing w:val="-2"/>
          <w:shd w:val="clear" w:color="auto" w:fill="FFFFFF"/>
        </w:rPr>
        <w:t>Nghị quyết số 26-NQ/TW</w:t>
      </w:r>
      <w:r w:rsidR="006E1686" w:rsidRPr="00DA69D5">
        <w:rPr>
          <w:iCs/>
          <w:spacing w:val="-2"/>
          <w:shd w:val="clear" w:color="auto" w:fill="FFFFFF"/>
          <w:lang w:val="vi-VN"/>
        </w:rPr>
        <w:t xml:space="preserve"> của Bộ Chính trị</w:t>
      </w:r>
      <w:r w:rsidR="00B63D63" w:rsidRPr="00DA69D5">
        <w:rPr>
          <w:iCs/>
          <w:spacing w:val="-2"/>
          <w:shd w:val="clear" w:color="auto" w:fill="FFFFFF"/>
          <w:lang w:val="vi-VN"/>
        </w:rPr>
        <w:t>.</w:t>
      </w:r>
    </w:p>
    <w:p w:rsidR="00B63D63" w:rsidRPr="00DA69D5" w:rsidRDefault="00B63D63" w:rsidP="00A345AB">
      <w:pPr>
        <w:widowControl w:val="0"/>
        <w:spacing w:line="264" w:lineRule="auto"/>
        <w:ind w:firstLine="567"/>
        <w:rPr>
          <w:lang w:val="vi-VN"/>
        </w:rPr>
      </w:pPr>
      <w:r w:rsidRPr="00DA69D5">
        <w:rPr>
          <w:b/>
          <w:lang w:val="vi-VN"/>
        </w:rPr>
        <w:t>5.</w:t>
      </w:r>
      <w:r w:rsidRPr="00DA69D5">
        <w:rPr>
          <w:lang w:val="vi-VN"/>
        </w:rPr>
        <w:t xml:space="preserve"> Tổ chức sáng tác các tác phẩm văn học, nghệ thuật.</w:t>
      </w:r>
    </w:p>
    <w:p w:rsidR="00B37777" w:rsidRPr="00DA69D5" w:rsidRDefault="00B63D63" w:rsidP="00A345AB">
      <w:pPr>
        <w:widowControl w:val="0"/>
        <w:spacing w:line="264" w:lineRule="auto"/>
        <w:ind w:firstLine="567"/>
        <w:rPr>
          <w:lang w:val="vi-VN"/>
        </w:rPr>
      </w:pPr>
      <w:r w:rsidRPr="00DA69D5">
        <w:rPr>
          <w:b/>
          <w:lang w:val="vi-VN"/>
        </w:rPr>
        <w:t>6</w:t>
      </w:r>
      <w:r w:rsidR="00B37777" w:rsidRPr="00DA69D5">
        <w:rPr>
          <w:b/>
          <w:lang w:val="en-US"/>
        </w:rPr>
        <w:t>.</w:t>
      </w:r>
      <w:r w:rsidR="00B37777" w:rsidRPr="00DA69D5">
        <w:rPr>
          <w:lang w:val="en-US"/>
        </w:rPr>
        <w:t xml:space="preserve"> Tuyên truyền trên nền tảng Internet, mạng xã hội (Facebook, Zalo, Youtube...): tin bài ngắn gọn, clip, hình ảnh, inforgraphics... </w:t>
      </w:r>
    </w:p>
    <w:p w:rsidR="00B37777" w:rsidRPr="00DA69D5" w:rsidRDefault="00B63D63" w:rsidP="00A345AB">
      <w:pPr>
        <w:widowControl w:val="0"/>
        <w:spacing w:line="264" w:lineRule="auto"/>
        <w:ind w:firstLine="567"/>
        <w:rPr>
          <w:lang w:val="vi-VN"/>
        </w:rPr>
      </w:pPr>
      <w:r w:rsidRPr="00DA69D5">
        <w:rPr>
          <w:b/>
          <w:lang w:val="vi-VN"/>
        </w:rPr>
        <w:t>7</w:t>
      </w:r>
      <w:r w:rsidR="00B37777" w:rsidRPr="00DA69D5">
        <w:rPr>
          <w:b/>
          <w:lang w:val="en-US"/>
        </w:rPr>
        <w:t>.</w:t>
      </w:r>
      <w:r w:rsidR="00B37777" w:rsidRPr="00DA69D5">
        <w:rPr>
          <w:lang w:val="en-US"/>
        </w:rPr>
        <w:t xml:space="preserve"> Tuyên truyền cổ động trực quan: Xây dựng các biểu ngữ, khẩu hiệu, băng rôn, pano, áp phích đặt tại các điểm công cộng, đông dân cư như khu đô thị, khu công nghiệp, trung tâm thương mại, cơ quan, trường học, trung tâm văn hóa - thể thao, chợ dân sinh, các bãi biển, khu du lịch...</w:t>
      </w:r>
    </w:p>
    <w:bookmarkEnd w:id="2"/>
    <w:p w:rsidR="00F84068" w:rsidRPr="00DA69D5" w:rsidRDefault="00F84068" w:rsidP="00A345AB">
      <w:pPr>
        <w:pStyle w:val="NormalWeb"/>
        <w:shd w:val="clear" w:color="auto" w:fill="FFFFFF"/>
        <w:spacing w:before="0" w:beforeAutospacing="0" w:after="0" w:afterAutospacing="0" w:line="264" w:lineRule="auto"/>
        <w:ind w:firstLine="720"/>
        <w:jc w:val="both"/>
        <w:textAlignment w:val="baseline"/>
        <w:rPr>
          <w:rStyle w:val="Strong"/>
          <w:spacing w:val="4"/>
          <w:sz w:val="28"/>
          <w:szCs w:val="28"/>
          <w:bdr w:val="none" w:sz="0" w:space="0" w:color="auto" w:frame="1"/>
          <w:lang w:val="vi-VN"/>
        </w:rPr>
      </w:pPr>
      <w:r w:rsidRPr="00DA69D5">
        <w:rPr>
          <w:rStyle w:val="Strong"/>
          <w:spacing w:val="4"/>
          <w:sz w:val="28"/>
          <w:szCs w:val="28"/>
          <w:bdr w:val="none" w:sz="0" w:space="0" w:color="auto" w:frame="1"/>
        </w:rPr>
        <w:t>IV. TỔ CHỨC THỰC HIỆN</w:t>
      </w:r>
    </w:p>
    <w:p w:rsidR="00F84068" w:rsidRPr="00DA69D5" w:rsidRDefault="00F84068" w:rsidP="00A345AB">
      <w:pPr>
        <w:pStyle w:val="NormalWeb"/>
        <w:shd w:val="clear" w:color="auto" w:fill="FFFFFF"/>
        <w:spacing w:before="0" w:beforeAutospacing="0" w:after="0" w:afterAutospacing="0" w:line="264" w:lineRule="auto"/>
        <w:ind w:firstLine="720"/>
        <w:jc w:val="both"/>
        <w:textAlignment w:val="baseline"/>
        <w:rPr>
          <w:b/>
          <w:sz w:val="28"/>
          <w:szCs w:val="28"/>
        </w:rPr>
      </w:pPr>
      <w:r w:rsidRPr="00DA69D5">
        <w:rPr>
          <w:b/>
          <w:sz w:val="28"/>
          <w:szCs w:val="28"/>
          <w:lang w:val="vi-VN"/>
        </w:rPr>
        <w:t xml:space="preserve">1. </w:t>
      </w:r>
      <w:r w:rsidRPr="00DA69D5">
        <w:rPr>
          <w:b/>
          <w:sz w:val="28"/>
          <w:szCs w:val="28"/>
        </w:rPr>
        <w:t xml:space="preserve">Ban Tuyên giáo Tỉnh ủy </w:t>
      </w:r>
    </w:p>
    <w:p w:rsidR="00F84068" w:rsidRPr="00DA69D5" w:rsidRDefault="00F84068" w:rsidP="00A345AB">
      <w:pPr>
        <w:pStyle w:val="NormalWeb"/>
        <w:shd w:val="clear" w:color="auto" w:fill="FFFFFF"/>
        <w:spacing w:before="0" w:beforeAutospacing="0" w:after="0" w:afterAutospacing="0" w:line="264" w:lineRule="auto"/>
        <w:ind w:firstLine="720"/>
        <w:jc w:val="both"/>
        <w:textAlignment w:val="baseline"/>
        <w:rPr>
          <w:sz w:val="28"/>
          <w:szCs w:val="28"/>
        </w:rPr>
      </w:pPr>
      <w:r w:rsidRPr="00DA69D5">
        <w:rPr>
          <w:spacing w:val="4"/>
          <w:sz w:val="28"/>
          <w:szCs w:val="28"/>
          <w:bdr w:val="none" w:sz="0" w:space="0" w:color="auto" w:frame="1"/>
        </w:rPr>
        <w:t>- Xây dựng và ban hành Hướng dẫn tuyên truyền</w:t>
      </w:r>
      <w:r w:rsidR="00880921" w:rsidRPr="00DA69D5">
        <w:rPr>
          <w:spacing w:val="4"/>
          <w:sz w:val="28"/>
          <w:szCs w:val="28"/>
          <w:bdr w:val="none" w:sz="0" w:space="0" w:color="auto" w:frame="1"/>
          <w:lang w:val="vi-VN"/>
        </w:rPr>
        <w:t xml:space="preserve">, tổ chức thực hiện </w:t>
      </w:r>
      <w:r w:rsidR="00B63D63" w:rsidRPr="00DA69D5">
        <w:rPr>
          <w:iCs/>
          <w:spacing w:val="-2"/>
          <w:sz w:val="28"/>
          <w:szCs w:val="28"/>
          <w:shd w:val="clear" w:color="auto" w:fill="FFFFFF"/>
        </w:rPr>
        <w:t>Nghị quyết số 26-NQ/TW</w:t>
      </w:r>
      <w:r w:rsidR="00B63D63" w:rsidRPr="00DA69D5">
        <w:rPr>
          <w:iCs/>
          <w:spacing w:val="-2"/>
          <w:sz w:val="28"/>
          <w:szCs w:val="28"/>
          <w:shd w:val="clear" w:color="auto" w:fill="FFFFFF"/>
          <w:lang w:val="vi-VN"/>
        </w:rPr>
        <w:t xml:space="preserve"> của Bộ Chính trị</w:t>
      </w:r>
      <w:r w:rsidRPr="00DA69D5">
        <w:rPr>
          <w:spacing w:val="4"/>
          <w:sz w:val="28"/>
          <w:szCs w:val="28"/>
          <w:bdr w:val="none" w:sz="0" w:space="0" w:color="auto" w:frame="1"/>
        </w:rPr>
        <w:t xml:space="preserve">. Phối hợp </w:t>
      </w:r>
      <w:r w:rsidR="00B63D63" w:rsidRPr="00DA69D5">
        <w:rPr>
          <w:spacing w:val="4"/>
          <w:sz w:val="28"/>
          <w:szCs w:val="28"/>
          <w:bdr w:val="none" w:sz="0" w:space="0" w:color="auto" w:frame="1"/>
          <w:lang w:val="vi-VN"/>
        </w:rPr>
        <w:t>với các cơ quan, đơn vị liên quan</w:t>
      </w:r>
      <w:r w:rsidRPr="00DA69D5">
        <w:rPr>
          <w:sz w:val="28"/>
          <w:szCs w:val="28"/>
        </w:rPr>
        <w:t xml:space="preserve"> </w:t>
      </w:r>
      <w:r w:rsidRPr="00DA69D5">
        <w:rPr>
          <w:spacing w:val="4"/>
          <w:sz w:val="28"/>
          <w:szCs w:val="28"/>
          <w:bdr w:val="none" w:sz="0" w:space="0" w:color="auto" w:frame="1"/>
        </w:rPr>
        <w:t xml:space="preserve">xây dựng các kế hoạch, chương trình và tổ chức các hoạt động thông tin, tuyên truyền </w:t>
      </w:r>
      <w:r w:rsidRPr="00DA69D5">
        <w:rPr>
          <w:i/>
          <w:spacing w:val="4"/>
          <w:sz w:val="28"/>
          <w:szCs w:val="28"/>
          <w:bdr w:val="none" w:sz="0" w:space="0" w:color="auto" w:frame="1"/>
        </w:rPr>
        <w:t>(xây dựng tài liệu, tổ chức tập huấn, hội thảo thông tin, tuyên truyền)</w:t>
      </w:r>
      <w:r w:rsidRPr="00DA69D5">
        <w:rPr>
          <w:spacing w:val="4"/>
          <w:sz w:val="28"/>
          <w:szCs w:val="28"/>
          <w:bdr w:val="none" w:sz="0" w:space="0" w:color="auto" w:frame="1"/>
        </w:rPr>
        <w:t xml:space="preserve">; </w:t>
      </w:r>
      <w:r w:rsidR="00B63D63" w:rsidRPr="00DA69D5">
        <w:rPr>
          <w:spacing w:val="4"/>
          <w:sz w:val="28"/>
          <w:szCs w:val="28"/>
          <w:bdr w:val="none" w:sz="0" w:space="0" w:color="auto" w:frame="1"/>
          <w:lang w:val="vi-VN"/>
        </w:rPr>
        <w:t>Phối hợp với B</w:t>
      </w:r>
      <w:r w:rsidR="00B63D63" w:rsidRPr="00DA69D5">
        <w:rPr>
          <w:sz w:val="28"/>
          <w:szCs w:val="28"/>
        </w:rPr>
        <w:t xml:space="preserve">an Cán </w:t>
      </w:r>
      <w:r w:rsidR="00B63D63" w:rsidRPr="00DA69D5">
        <w:rPr>
          <w:sz w:val="28"/>
          <w:szCs w:val="28"/>
          <w:lang w:val="vi-VN"/>
        </w:rPr>
        <w:t xml:space="preserve">sự đảng Ủy ban nhân dân tỉnh </w:t>
      </w:r>
      <w:r w:rsidR="00880921" w:rsidRPr="00DA69D5">
        <w:rPr>
          <w:sz w:val="28"/>
          <w:szCs w:val="28"/>
          <w:lang w:val="vi-VN"/>
        </w:rPr>
        <w:t xml:space="preserve">triển khai </w:t>
      </w:r>
      <w:r w:rsidR="00B63D63" w:rsidRPr="00DA69D5">
        <w:rPr>
          <w:sz w:val="28"/>
          <w:szCs w:val="28"/>
          <w:lang w:val="vi-VN"/>
        </w:rPr>
        <w:t xml:space="preserve">thực hiện hiệu quả </w:t>
      </w:r>
      <w:r w:rsidRPr="00DA69D5">
        <w:rPr>
          <w:spacing w:val="4"/>
          <w:sz w:val="28"/>
          <w:szCs w:val="28"/>
          <w:bdr w:val="none" w:sz="0" w:space="0" w:color="auto" w:frame="1"/>
        </w:rPr>
        <w:t>Chương trình phối hợp số 04-</w:t>
      </w:r>
      <w:r w:rsidR="008A39A2" w:rsidRPr="00DA69D5">
        <w:rPr>
          <w:spacing w:val="6"/>
          <w:sz w:val="28"/>
          <w:szCs w:val="28"/>
        </w:rPr>
        <w:t xml:space="preserve">CTrPH/BTGTU-BCSĐUBND, </w:t>
      </w:r>
      <w:r w:rsidRPr="00DA69D5">
        <w:rPr>
          <w:spacing w:val="6"/>
          <w:sz w:val="28"/>
          <w:szCs w:val="28"/>
        </w:rPr>
        <w:t>ngày 14/7/2021</w:t>
      </w:r>
      <w:r w:rsidRPr="00DA69D5">
        <w:rPr>
          <w:b/>
          <w:lang w:val="vi-VN"/>
        </w:rPr>
        <w:t xml:space="preserve"> </w:t>
      </w:r>
      <w:r w:rsidR="00880921" w:rsidRPr="00DA69D5">
        <w:rPr>
          <w:sz w:val="28"/>
          <w:szCs w:val="28"/>
          <w:lang w:val="vi-VN"/>
        </w:rPr>
        <w:t>về</w:t>
      </w:r>
      <w:r w:rsidRPr="00DA69D5">
        <w:rPr>
          <w:sz w:val="28"/>
          <w:szCs w:val="28"/>
          <w:lang w:val="vi-VN"/>
        </w:rPr>
        <w:t xml:space="preserve"> việc thực thi pháp luật, triển khai</w:t>
      </w:r>
      <w:r w:rsidRPr="00DA69D5">
        <w:rPr>
          <w:sz w:val="28"/>
          <w:szCs w:val="28"/>
        </w:rPr>
        <w:t xml:space="preserve"> </w:t>
      </w:r>
      <w:r w:rsidRPr="00DA69D5">
        <w:rPr>
          <w:sz w:val="28"/>
          <w:szCs w:val="28"/>
          <w:lang w:val="vi-VN"/>
        </w:rPr>
        <w:t>kế hoạch phát triển kinh tế - xã hội,</w:t>
      </w:r>
      <w:r w:rsidRPr="00DA69D5">
        <w:rPr>
          <w:sz w:val="28"/>
          <w:szCs w:val="28"/>
        </w:rPr>
        <w:t xml:space="preserve"> đảm bảo </w:t>
      </w:r>
      <w:r w:rsidRPr="00DA69D5">
        <w:rPr>
          <w:sz w:val="28"/>
          <w:szCs w:val="28"/>
          <w:lang w:val="vi-VN"/>
        </w:rPr>
        <w:t>quốc phòng - an ninh</w:t>
      </w:r>
      <w:r w:rsidRPr="00DA69D5">
        <w:rPr>
          <w:sz w:val="28"/>
          <w:szCs w:val="28"/>
        </w:rPr>
        <w:t>, hợp tác đối ngoại,</w:t>
      </w:r>
      <w:r w:rsidRPr="00DA69D5">
        <w:rPr>
          <w:sz w:val="28"/>
          <w:szCs w:val="28"/>
          <w:lang w:val="vi-VN"/>
        </w:rPr>
        <w:t xml:space="preserve"> giải quyết các vấn đề nổi cộm,</w:t>
      </w:r>
      <w:r w:rsidRPr="00DA69D5">
        <w:rPr>
          <w:sz w:val="28"/>
          <w:szCs w:val="28"/>
        </w:rPr>
        <w:t xml:space="preserve"> N</w:t>
      </w:r>
      <w:r w:rsidRPr="00DA69D5">
        <w:rPr>
          <w:sz w:val="28"/>
          <w:szCs w:val="28"/>
          <w:lang w:val="vi-VN"/>
        </w:rPr>
        <w:t xml:space="preserve">hân dân quan tâm giai đoạn 2021 </w:t>
      </w:r>
      <w:r w:rsidRPr="00DA69D5">
        <w:rPr>
          <w:sz w:val="28"/>
          <w:szCs w:val="28"/>
        </w:rPr>
        <w:t>-</w:t>
      </w:r>
      <w:r w:rsidRPr="00DA69D5">
        <w:rPr>
          <w:sz w:val="28"/>
          <w:szCs w:val="28"/>
          <w:lang w:val="vi-VN"/>
        </w:rPr>
        <w:t xml:space="preserve"> 202</w:t>
      </w:r>
      <w:r w:rsidRPr="00DA69D5">
        <w:rPr>
          <w:sz w:val="28"/>
          <w:szCs w:val="28"/>
        </w:rPr>
        <w:t>5</w:t>
      </w:r>
    </w:p>
    <w:p w:rsidR="00880921" w:rsidRPr="00DA69D5" w:rsidRDefault="00F84068" w:rsidP="00A345AB">
      <w:pPr>
        <w:pStyle w:val="NormalWeb"/>
        <w:shd w:val="clear" w:color="auto" w:fill="FFFFFF"/>
        <w:spacing w:before="0" w:beforeAutospacing="0" w:after="0" w:afterAutospacing="0" w:line="264" w:lineRule="auto"/>
        <w:ind w:firstLine="720"/>
        <w:jc w:val="both"/>
        <w:textAlignment w:val="baseline"/>
        <w:rPr>
          <w:sz w:val="28"/>
          <w:szCs w:val="28"/>
          <w:bdr w:val="none" w:sz="0" w:space="0" w:color="auto" w:frame="1"/>
          <w:lang w:val="vi-VN"/>
        </w:rPr>
      </w:pPr>
      <w:r w:rsidRPr="00DA69D5">
        <w:rPr>
          <w:sz w:val="28"/>
          <w:szCs w:val="28"/>
          <w:bdr w:val="none" w:sz="0" w:space="0" w:color="auto" w:frame="1"/>
        </w:rPr>
        <w:t xml:space="preserve">- Tổ chức khảo sát, </w:t>
      </w:r>
      <w:r w:rsidR="00880921" w:rsidRPr="00DA69D5">
        <w:rPr>
          <w:sz w:val="28"/>
          <w:szCs w:val="28"/>
          <w:bdr w:val="none" w:sz="0" w:space="0" w:color="auto" w:frame="1"/>
          <w:lang w:val="vi-VN"/>
        </w:rPr>
        <w:t>điều tra</w:t>
      </w:r>
      <w:r w:rsidR="008A39A2" w:rsidRPr="00DA69D5">
        <w:rPr>
          <w:sz w:val="28"/>
          <w:szCs w:val="28"/>
          <w:bdr w:val="none" w:sz="0" w:space="0" w:color="auto" w:frame="1"/>
        </w:rPr>
        <w:t>, nắm bắt</w:t>
      </w:r>
      <w:r w:rsidR="00880921" w:rsidRPr="00DA69D5">
        <w:rPr>
          <w:sz w:val="28"/>
          <w:szCs w:val="28"/>
          <w:bdr w:val="none" w:sz="0" w:space="0" w:color="auto" w:frame="1"/>
          <w:lang w:val="vi-VN"/>
        </w:rPr>
        <w:t xml:space="preserve"> dư luận xã hội, </w:t>
      </w:r>
      <w:r w:rsidR="00880921" w:rsidRPr="00DA69D5">
        <w:rPr>
          <w:sz w:val="28"/>
          <w:szCs w:val="28"/>
          <w:bdr w:val="none" w:sz="0" w:space="0" w:color="auto" w:frame="1"/>
        </w:rPr>
        <w:t>kiểm tra</w:t>
      </w:r>
      <w:r w:rsidR="008A39A2" w:rsidRPr="00DA69D5">
        <w:rPr>
          <w:sz w:val="28"/>
          <w:szCs w:val="28"/>
          <w:bdr w:val="none" w:sz="0" w:space="0" w:color="auto" w:frame="1"/>
        </w:rPr>
        <w:t>; thường xuyên đôn đốc, theo dõi</w:t>
      </w:r>
      <w:r w:rsidR="00880921" w:rsidRPr="00DA69D5">
        <w:rPr>
          <w:sz w:val="28"/>
          <w:szCs w:val="28"/>
          <w:bdr w:val="none" w:sz="0" w:space="0" w:color="auto" w:frame="1"/>
        </w:rPr>
        <w:t xml:space="preserve"> tình hình</w:t>
      </w:r>
      <w:r w:rsidRPr="00DA69D5">
        <w:rPr>
          <w:sz w:val="28"/>
          <w:szCs w:val="28"/>
          <w:bdr w:val="none" w:sz="0" w:space="0" w:color="auto" w:frame="1"/>
        </w:rPr>
        <w:t xml:space="preserve"> triể</w:t>
      </w:r>
      <w:r w:rsidR="00B63D63" w:rsidRPr="00DA69D5">
        <w:rPr>
          <w:sz w:val="28"/>
          <w:szCs w:val="28"/>
          <w:bdr w:val="none" w:sz="0" w:space="0" w:color="auto" w:frame="1"/>
        </w:rPr>
        <w:t>n khai công tác tuyên truyền</w:t>
      </w:r>
      <w:r w:rsidR="008A39A2" w:rsidRPr="00DA69D5">
        <w:rPr>
          <w:sz w:val="28"/>
          <w:szCs w:val="28"/>
          <w:bdr w:val="none" w:sz="0" w:space="0" w:color="auto" w:frame="1"/>
        </w:rPr>
        <w:t>,</w:t>
      </w:r>
      <w:r w:rsidR="00B63D63" w:rsidRPr="00DA69D5">
        <w:rPr>
          <w:sz w:val="28"/>
          <w:szCs w:val="28"/>
          <w:bdr w:val="none" w:sz="0" w:space="0" w:color="auto" w:frame="1"/>
        </w:rPr>
        <w:t xml:space="preserve"> </w:t>
      </w:r>
      <w:r w:rsidR="008A39A2" w:rsidRPr="00DA69D5">
        <w:rPr>
          <w:sz w:val="28"/>
          <w:szCs w:val="28"/>
          <w:bdr w:val="none" w:sz="0" w:space="0" w:color="auto" w:frame="1"/>
        </w:rPr>
        <w:t xml:space="preserve">tổ chức </w:t>
      </w:r>
      <w:r w:rsidRPr="00DA69D5">
        <w:rPr>
          <w:sz w:val="28"/>
          <w:szCs w:val="28"/>
          <w:bdr w:val="none" w:sz="0" w:space="0" w:color="auto" w:frame="1"/>
        </w:rPr>
        <w:t xml:space="preserve">thực hiện </w:t>
      </w:r>
      <w:r w:rsidR="00B63D63" w:rsidRPr="00DA69D5">
        <w:rPr>
          <w:iCs/>
          <w:spacing w:val="-2"/>
          <w:sz w:val="28"/>
          <w:shd w:val="clear" w:color="auto" w:fill="FFFFFF"/>
        </w:rPr>
        <w:t>Nghị quyết số 26-NQ/TW</w:t>
      </w:r>
      <w:r w:rsidR="00B63D63" w:rsidRPr="00DA69D5">
        <w:rPr>
          <w:iCs/>
          <w:spacing w:val="-2"/>
          <w:sz w:val="28"/>
          <w:shd w:val="clear" w:color="auto" w:fill="FFFFFF"/>
          <w:lang w:val="vi-VN"/>
        </w:rPr>
        <w:t xml:space="preserve"> của Bộ Chính trị</w:t>
      </w:r>
      <w:r w:rsidR="00B63D63" w:rsidRPr="00DA69D5">
        <w:rPr>
          <w:sz w:val="28"/>
          <w:szCs w:val="28"/>
          <w:bdr w:val="none" w:sz="0" w:space="0" w:color="auto" w:frame="1"/>
          <w:lang w:val="vi-VN"/>
        </w:rPr>
        <w:t xml:space="preserve"> </w:t>
      </w:r>
      <w:r w:rsidRPr="00DA69D5">
        <w:rPr>
          <w:sz w:val="28"/>
          <w:szCs w:val="28"/>
          <w:bdr w:val="none" w:sz="0" w:space="0" w:color="auto" w:frame="1"/>
        </w:rPr>
        <w:t>ở các địa phương</w:t>
      </w:r>
      <w:r w:rsidRPr="00DA69D5">
        <w:rPr>
          <w:sz w:val="28"/>
          <w:szCs w:val="28"/>
          <w:bdr w:val="none" w:sz="0" w:space="0" w:color="auto" w:frame="1"/>
          <w:lang w:val="vi-VN"/>
        </w:rPr>
        <w:t>, đơn vị</w:t>
      </w:r>
      <w:r w:rsidRPr="00DA69D5">
        <w:rPr>
          <w:sz w:val="28"/>
          <w:szCs w:val="28"/>
          <w:bdr w:val="none" w:sz="0" w:space="0" w:color="auto" w:frame="1"/>
        </w:rPr>
        <w:t>.</w:t>
      </w:r>
    </w:p>
    <w:p w:rsidR="00F04335" w:rsidRPr="00DA69D5" w:rsidRDefault="00F84068" w:rsidP="00A345AB">
      <w:pPr>
        <w:pStyle w:val="NormalWeb"/>
        <w:shd w:val="clear" w:color="auto" w:fill="FFFFFF"/>
        <w:spacing w:before="0" w:beforeAutospacing="0" w:after="0" w:afterAutospacing="0" w:line="264" w:lineRule="auto"/>
        <w:ind w:firstLine="720"/>
        <w:jc w:val="both"/>
        <w:textAlignment w:val="baseline"/>
        <w:rPr>
          <w:iCs/>
          <w:spacing w:val="-2"/>
          <w:sz w:val="28"/>
          <w:szCs w:val="28"/>
          <w:shd w:val="clear" w:color="auto" w:fill="FFFFFF"/>
          <w:lang w:val="vi-VN"/>
        </w:rPr>
      </w:pPr>
      <w:r w:rsidRPr="00DA69D5">
        <w:rPr>
          <w:sz w:val="28"/>
          <w:szCs w:val="28"/>
        </w:rPr>
        <w:t xml:space="preserve">- Chỉ đạo các cơ quan báo chí địa phương, Trung ương, tỉnh bạn có thông báo hoạt động trên địa bàn tỉnh </w:t>
      </w:r>
      <w:r w:rsidR="008A39A2" w:rsidRPr="00DA69D5">
        <w:rPr>
          <w:sz w:val="28"/>
          <w:szCs w:val="28"/>
        </w:rPr>
        <w:t xml:space="preserve">mở chuyên trang, chuyên mục, </w:t>
      </w:r>
      <w:r w:rsidRPr="00DA69D5">
        <w:rPr>
          <w:sz w:val="28"/>
          <w:szCs w:val="28"/>
        </w:rPr>
        <w:t xml:space="preserve">có các tin, bài tuyên truyền về </w:t>
      </w:r>
      <w:r w:rsidR="008A39A2" w:rsidRPr="00DA69D5">
        <w:rPr>
          <w:iCs/>
          <w:spacing w:val="-2"/>
          <w:sz w:val="28"/>
          <w:szCs w:val="28"/>
          <w:shd w:val="clear" w:color="auto" w:fill="FFFFFF"/>
        </w:rPr>
        <w:t xml:space="preserve">việc triển khai thực hiện </w:t>
      </w:r>
      <w:r w:rsidR="00880921" w:rsidRPr="00DA69D5">
        <w:rPr>
          <w:iCs/>
          <w:spacing w:val="-2"/>
          <w:sz w:val="28"/>
          <w:szCs w:val="28"/>
          <w:shd w:val="clear" w:color="auto" w:fill="FFFFFF"/>
        </w:rPr>
        <w:t>Nghị quyết số 26-NQ/TW</w:t>
      </w:r>
      <w:r w:rsidR="00F04335" w:rsidRPr="00DA69D5">
        <w:rPr>
          <w:iCs/>
          <w:spacing w:val="-2"/>
          <w:sz w:val="28"/>
          <w:szCs w:val="28"/>
          <w:shd w:val="clear" w:color="auto" w:fill="FFFFFF"/>
          <w:lang w:val="vi-VN"/>
        </w:rPr>
        <w:t>.</w:t>
      </w:r>
    </w:p>
    <w:p w:rsidR="009B5B06" w:rsidRPr="00DA69D5" w:rsidRDefault="009B5B06" w:rsidP="00A345AB">
      <w:pPr>
        <w:pStyle w:val="NormalWeb"/>
        <w:shd w:val="clear" w:color="auto" w:fill="FFFFFF"/>
        <w:spacing w:before="0" w:beforeAutospacing="0" w:after="0" w:afterAutospacing="0" w:line="264" w:lineRule="auto"/>
        <w:ind w:firstLine="720"/>
        <w:jc w:val="both"/>
        <w:textAlignment w:val="baseline"/>
        <w:rPr>
          <w:iCs/>
          <w:spacing w:val="-2"/>
          <w:sz w:val="28"/>
          <w:szCs w:val="28"/>
          <w:shd w:val="clear" w:color="auto" w:fill="FFFFFF"/>
        </w:rPr>
      </w:pPr>
      <w:r w:rsidRPr="00DA69D5">
        <w:rPr>
          <w:iCs/>
          <w:spacing w:val="-2"/>
          <w:sz w:val="28"/>
          <w:szCs w:val="28"/>
          <w:shd w:val="clear" w:color="auto" w:fill="FFFFFF"/>
        </w:rPr>
        <w:t>- Tổ chức các Hội nghị báo cáo viên cấp tỉnh tuyên tuyền về việc triển khai thực hiện Nghị quyết số 26-NQ/TW.</w:t>
      </w:r>
    </w:p>
    <w:p w:rsidR="00880921" w:rsidRPr="00DA69D5" w:rsidRDefault="00880921" w:rsidP="00A345AB">
      <w:pPr>
        <w:pStyle w:val="NormalWeb"/>
        <w:shd w:val="clear" w:color="auto" w:fill="FFFFFF"/>
        <w:spacing w:before="0" w:beforeAutospacing="0" w:after="0" w:afterAutospacing="0" w:line="264" w:lineRule="auto"/>
        <w:ind w:firstLine="720"/>
        <w:jc w:val="both"/>
        <w:textAlignment w:val="baseline"/>
        <w:rPr>
          <w:sz w:val="28"/>
          <w:szCs w:val="28"/>
          <w:bdr w:val="none" w:sz="0" w:space="0" w:color="auto" w:frame="1"/>
          <w:lang w:val="vi-VN"/>
        </w:rPr>
      </w:pPr>
      <w:r w:rsidRPr="00DA69D5">
        <w:rPr>
          <w:iCs/>
          <w:spacing w:val="-2"/>
          <w:sz w:val="28"/>
          <w:szCs w:val="28"/>
          <w:shd w:val="clear" w:color="auto" w:fill="FFFFFF"/>
          <w:lang w:val="vi-VN"/>
        </w:rPr>
        <w:lastRenderedPageBreak/>
        <w:t xml:space="preserve">- Chỉ đạo công tác tuyên truyền, đấu tranh, phản bác các quan điểm sai trái, thông tin sai sự thật trong quá trình triển thực hiện </w:t>
      </w:r>
      <w:r w:rsidRPr="00DA69D5">
        <w:rPr>
          <w:iCs/>
          <w:spacing w:val="-2"/>
          <w:sz w:val="28"/>
          <w:shd w:val="clear" w:color="auto" w:fill="FFFFFF"/>
        </w:rPr>
        <w:t>Nghị quyết số 26-NQ/TW</w:t>
      </w:r>
      <w:r w:rsidRPr="00DA69D5">
        <w:rPr>
          <w:iCs/>
          <w:spacing w:val="-2"/>
          <w:sz w:val="28"/>
          <w:shd w:val="clear" w:color="auto" w:fill="FFFFFF"/>
          <w:lang w:val="vi-VN"/>
        </w:rPr>
        <w:t xml:space="preserve"> của Bộ Chính trị.</w:t>
      </w:r>
    </w:p>
    <w:p w:rsidR="00F84068" w:rsidRPr="00DA69D5" w:rsidRDefault="00F84068" w:rsidP="00A345AB">
      <w:pPr>
        <w:pStyle w:val="NormalWeb"/>
        <w:shd w:val="clear" w:color="auto" w:fill="FFFFFF"/>
        <w:spacing w:before="0" w:beforeAutospacing="0" w:after="0" w:afterAutospacing="0" w:line="264" w:lineRule="auto"/>
        <w:ind w:firstLine="720"/>
        <w:jc w:val="both"/>
        <w:textAlignment w:val="baseline"/>
        <w:rPr>
          <w:b/>
          <w:sz w:val="28"/>
          <w:szCs w:val="28"/>
          <w:lang w:val="vi-VN"/>
        </w:rPr>
      </w:pPr>
      <w:r w:rsidRPr="00DA69D5">
        <w:rPr>
          <w:b/>
          <w:sz w:val="28"/>
          <w:szCs w:val="28"/>
        </w:rPr>
        <w:t>2. Đề nghị Ban Cán sự Đảng Ủy ban Nhân dân tỉnh</w:t>
      </w:r>
    </w:p>
    <w:p w:rsidR="00880921" w:rsidRPr="00DA69D5" w:rsidRDefault="00F84068" w:rsidP="00A345AB">
      <w:pPr>
        <w:pStyle w:val="NormalWeb"/>
        <w:shd w:val="clear" w:color="auto" w:fill="FFFFFF"/>
        <w:spacing w:before="0" w:beforeAutospacing="0" w:after="0" w:afterAutospacing="0" w:line="264" w:lineRule="auto"/>
        <w:ind w:firstLine="720"/>
        <w:jc w:val="both"/>
        <w:textAlignment w:val="baseline"/>
        <w:rPr>
          <w:iCs/>
          <w:spacing w:val="-2"/>
          <w:sz w:val="28"/>
          <w:shd w:val="clear" w:color="auto" w:fill="FFFFFF"/>
          <w:lang w:val="vi-VN"/>
        </w:rPr>
      </w:pPr>
      <w:r w:rsidRPr="00DA69D5">
        <w:rPr>
          <w:sz w:val="28"/>
          <w:szCs w:val="28"/>
        </w:rPr>
        <w:t xml:space="preserve">Chỉ đạo UBND tỉnh và cơ quan quản lý nhà nước các cấp </w:t>
      </w:r>
      <w:r w:rsidRPr="00DA69D5">
        <w:rPr>
          <w:sz w:val="28"/>
          <w:szCs w:val="28"/>
          <w:lang w:val="vi-VN"/>
        </w:rPr>
        <w:t>trên cơ sở</w:t>
      </w:r>
      <w:r w:rsidRPr="00DA69D5">
        <w:rPr>
          <w:sz w:val="28"/>
          <w:szCs w:val="28"/>
        </w:rPr>
        <w:t xml:space="preserve"> tình hình thực tiễn của tỉnh</w:t>
      </w:r>
      <w:r w:rsidRPr="00DA69D5">
        <w:rPr>
          <w:spacing w:val="4"/>
          <w:sz w:val="28"/>
          <w:szCs w:val="28"/>
          <w:bdr w:val="none" w:sz="0" w:space="0" w:color="auto" w:frame="1"/>
        </w:rPr>
        <w:t xml:space="preserve"> phối hợp với Ban Tuyên giáo </w:t>
      </w:r>
      <w:r w:rsidRPr="00DA69D5">
        <w:rPr>
          <w:spacing w:val="4"/>
          <w:sz w:val="28"/>
          <w:szCs w:val="28"/>
          <w:bdr w:val="none" w:sz="0" w:space="0" w:color="auto" w:frame="1"/>
          <w:lang w:val="vi-VN"/>
        </w:rPr>
        <w:t>Tỉnh ủy</w:t>
      </w:r>
      <w:r w:rsidR="00880921" w:rsidRPr="00DA69D5">
        <w:rPr>
          <w:spacing w:val="4"/>
          <w:sz w:val="28"/>
          <w:szCs w:val="28"/>
          <w:bdr w:val="none" w:sz="0" w:space="0" w:color="auto" w:frame="1"/>
          <w:lang w:val="vi-VN"/>
        </w:rPr>
        <w:t xml:space="preserve"> </w:t>
      </w:r>
      <w:r w:rsidRPr="00DA69D5">
        <w:rPr>
          <w:spacing w:val="4"/>
          <w:sz w:val="28"/>
          <w:szCs w:val="28"/>
          <w:bdr w:val="none" w:sz="0" w:space="0" w:color="auto" w:frame="1"/>
        </w:rPr>
        <w:t xml:space="preserve">tổ chức tuyên truyền </w:t>
      </w:r>
      <w:r w:rsidR="00880921" w:rsidRPr="00DA69D5">
        <w:rPr>
          <w:iCs/>
          <w:spacing w:val="-2"/>
          <w:sz w:val="28"/>
          <w:shd w:val="clear" w:color="auto" w:fill="FFFFFF"/>
        </w:rPr>
        <w:t>Nghị quyết số 26-NQ/TW</w:t>
      </w:r>
      <w:r w:rsidR="00880921" w:rsidRPr="00DA69D5">
        <w:rPr>
          <w:iCs/>
          <w:spacing w:val="-2"/>
          <w:sz w:val="28"/>
          <w:shd w:val="clear" w:color="auto" w:fill="FFFFFF"/>
          <w:lang w:val="vi-VN"/>
        </w:rPr>
        <w:t xml:space="preserve"> của Bộ Chính trị</w:t>
      </w:r>
      <w:r w:rsidRPr="00DA69D5">
        <w:rPr>
          <w:spacing w:val="4"/>
          <w:sz w:val="28"/>
          <w:szCs w:val="28"/>
          <w:bdr w:val="none" w:sz="0" w:space="0" w:color="auto" w:frame="1"/>
        </w:rPr>
        <w:t xml:space="preserve">, Chương trình hành động của </w:t>
      </w:r>
      <w:r w:rsidR="00880921" w:rsidRPr="00DA69D5">
        <w:rPr>
          <w:spacing w:val="4"/>
          <w:sz w:val="28"/>
          <w:szCs w:val="28"/>
          <w:bdr w:val="none" w:sz="0" w:space="0" w:color="auto" w:frame="1"/>
          <w:lang w:val="vi-VN"/>
        </w:rPr>
        <w:t xml:space="preserve">Ủy ban nhân dân tỉnh </w:t>
      </w:r>
      <w:r w:rsidRPr="00DA69D5">
        <w:rPr>
          <w:spacing w:val="4"/>
          <w:sz w:val="28"/>
          <w:szCs w:val="28"/>
          <w:bdr w:val="none" w:sz="0" w:space="0" w:color="auto" w:frame="1"/>
        </w:rPr>
        <w:t xml:space="preserve">thực hiện </w:t>
      </w:r>
      <w:r w:rsidR="00880921" w:rsidRPr="00DA69D5">
        <w:rPr>
          <w:iCs/>
          <w:spacing w:val="-2"/>
          <w:sz w:val="28"/>
          <w:shd w:val="clear" w:color="auto" w:fill="FFFFFF"/>
        </w:rPr>
        <w:t>Nghị quyết số 26-NQ/TW</w:t>
      </w:r>
      <w:r w:rsidR="00C97ACE" w:rsidRPr="00DA69D5">
        <w:rPr>
          <w:iCs/>
          <w:spacing w:val="-2"/>
          <w:sz w:val="28"/>
          <w:shd w:val="clear" w:color="auto" w:fill="FFFFFF"/>
          <w:lang w:val="vi-VN"/>
        </w:rPr>
        <w:t>; chỉ đạo triển khai thực hiện Nghị quyết và Chương trình hành động trong toàn tỉnh.</w:t>
      </w:r>
    </w:p>
    <w:p w:rsidR="00606118" w:rsidRPr="00DA69D5" w:rsidRDefault="00606118" w:rsidP="00A345AB">
      <w:pPr>
        <w:pStyle w:val="NormalWeb"/>
        <w:shd w:val="clear" w:color="auto" w:fill="FFFFFF"/>
        <w:spacing w:before="0" w:beforeAutospacing="0" w:after="0" w:afterAutospacing="0" w:line="264" w:lineRule="auto"/>
        <w:ind w:firstLine="720"/>
        <w:jc w:val="both"/>
        <w:textAlignment w:val="baseline"/>
        <w:rPr>
          <w:iCs/>
          <w:spacing w:val="-2"/>
          <w:sz w:val="28"/>
          <w:shd w:val="clear" w:color="auto" w:fill="FFFFFF"/>
          <w:lang w:val="vi-VN"/>
        </w:rPr>
      </w:pPr>
      <w:r w:rsidRPr="00DA69D5">
        <w:rPr>
          <w:b/>
          <w:iCs/>
          <w:spacing w:val="-2"/>
          <w:sz w:val="28"/>
          <w:shd w:val="clear" w:color="auto" w:fill="FFFFFF"/>
          <w:lang w:val="vi-VN"/>
        </w:rPr>
        <w:t>2. Uỷ ban Mặt trận Tổ quốc và các tổ chức chính trị - xã hội cấp tỉnh</w:t>
      </w:r>
    </w:p>
    <w:p w:rsidR="00606118" w:rsidRPr="00DA69D5" w:rsidRDefault="00606118" w:rsidP="00A345AB">
      <w:pPr>
        <w:pStyle w:val="NormalWeb"/>
        <w:shd w:val="clear" w:color="auto" w:fill="FFFFFF"/>
        <w:spacing w:before="0" w:beforeAutospacing="0" w:after="0" w:afterAutospacing="0" w:line="264" w:lineRule="auto"/>
        <w:ind w:firstLine="720"/>
        <w:jc w:val="both"/>
        <w:textAlignment w:val="baseline"/>
        <w:rPr>
          <w:b/>
          <w:iCs/>
          <w:spacing w:val="-2"/>
          <w:sz w:val="28"/>
          <w:shd w:val="clear" w:color="auto" w:fill="FFFFFF"/>
          <w:lang w:val="vi-VN"/>
        </w:rPr>
      </w:pPr>
      <w:r w:rsidRPr="00DA69D5">
        <w:rPr>
          <w:iCs/>
          <w:spacing w:val="-2"/>
          <w:sz w:val="28"/>
          <w:shd w:val="clear" w:color="auto" w:fill="FFFFFF"/>
          <w:lang w:val="vi-VN"/>
        </w:rPr>
        <w:t>Tổ chức học tập, quán triệt, tuyên truyền các nội dung của Nghị quyết số 26- NQ/TW của Bộ Chính trị trong đoàn viên, hội viên và các tầng lớp Nhân dân bằng các hình thức phù hợp; thực hiện tốt công tác dân vận, quy chế dân chủ cơ sở, tạo sự đồng thuận, thống nhất trong xã hội, góp phần thực hiện thắng lợi các quan điểm, mục tiêu, nhiệm vụ, giải pháp của Nghị quyết số 26-NQ/TW, các nghị quyết về phát triển kinh tế - xã hội, quốc phòng, an ninh, xây dựng đảng, xây dựng hệ thống chính trị của Tỉnh uỷ, Uỷ ban nhân dân tỉnh.</w:t>
      </w:r>
    </w:p>
    <w:p w:rsidR="00606118" w:rsidRPr="00DA69D5" w:rsidRDefault="00606118" w:rsidP="00A345AB">
      <w:pPr>
        <w:pStyle w:val="NormalWeb"/>
        <w:shd w:val="clear" w:color="auto" w:fill="FFFFFF"/>
        <w:spacing w:before="0" w:beforeAutospacing="0" w:after="0" w:afterAutospacing="0" w:line="264" w:lineRule="auto"/>
        <w:ind w:firstLine="720"/>
        <w:jc w:val="both"/>
        <w:textAlignment w:val="baseline"/>
        <w:rPr>
          <w:b/>
          <w:iCs/>
          <w:spacing w:val="-2"/>
          <w:sz w:val="28"/>
          <w:shd w:val="clear" w:color="auto" w:fill="FFFFFF"/>
          <w:lang w:val="vi-VN"/>
        </w:rPr>
      </w:pPr>
      <w:r w:rsidRPr="00DA69D5">
        <w:rPr>
          <w:b/>
          <w:iCs/>
          <w:spacing w:val="-2"/>
          <w:sz w:val="28"/>
          <w:shd w:val="clear" w:color="auto" w:fill="FFFFFF"/>
          <w:lang w:val="vi-VN"/>
        </w:rPr>
        <w:t xml:space="preserve">3. Sở Thông tin và Truyền thông </w:t>
      </w:r>
    </w:p>
    <w:p w:rsidR="00606118" w:rsidRPr="00DA69D5" w:rsidRDefault="00606118" w:rsidP="00A345AB">
      <w:pPr>
        <w:pStyle w:val="NormalWeb"/>
        <w:shd w:val="clear" w:color="auto" w:fill="FFFFFF"/>
        <w:spacing w:before="0" w:beforeAutospacing="0" w:after="0" w:afterAutospacing="0" w:line="264" w:lineRule="auto"/>
        <w:ind w:firstLine="720"/>
        <w:jc w:val="both"/>
        <w:textAlignment w:val="baseline"/>
        <w:rPr>
          <w:iCs/>
          <w:spacing w:val="-2"/>
          <w:sz w:val="28"/>
          <w:shd w:val="clear" w:color="auto" w:fill="FFFFFF"/>
          <w:lang w:val="vi-VN"/>
        </w:rPr>
      </w:pPr>
      <w:r w:rsidRPr="00DA69D5">
        <w:rPr>
          <w:iCs/>
          <w:spacing w:val="-2"/>
          <w:sz w:val="28"/>
          <w:shd w:val="clear" w:color="auto" w:fill="FFFFFF"/>
          <w:lang w:val="vi-VN"/>
        </w:rPr>
        <w:t>Chỉ đạo các cơ quan báo chí, hệ thống thông tin cơ sở tăng cường tin, bài, tuyên truyền đúng định hướng các nội dung Nghị quyết số 26-NQ/TW</w:t>
      </w:r>
      <w:r w:rsidR="00CD38BB" w:rsidRPr="00DA69D5">
        <w:rPr>
          <w:iCs/>
          <w:spacing w:val="-2"/>
          <w:sz w:val="28"/>
          <w:shd w:val="clear" w:color="auto" w:fill="FFFFFF"/>
          <w:lang w:val="vi-VN"/>
        </w:rPr>
        <w:t xml:space="preserve"> và Chương trình hành động thực hiện Nghị quyết của tỉnh</w:t>
      </w:r>
      <w:r w:rsidRPr="00DA69D5">
        <w:rPr>
          <w:iCs/>
          <w:spacing w:val="-2"/>
          <w:sz w:val="28"/>
          <w:shd w:val="clear" w:color="auto" w:fill="FFFFFF"/>
          <w:lang w:val="vi-VN"/>
        </w:rPr>
        <w:t>; theo dõi, kiểm tra và xử lý nghiêm các vi phạm trong việc đăng tải, phổ biến thông tin, quan điểm sai trái, xuyên tạc về Nghị quyết số 26-NQ/TW</w:t>
      </w:r>
      <w:r w:rsidR="000431DC" w:rsidRPr="00DA69D5">
        <w:rPr>
          <w:iCs/>
          <w:spacing w:val="-2"/>
          <w:sz w:val="28"/>
          <w:shd w:val="clear" w:color="auto" w:fill="FFFFFF"/>
        </w:rPr>
        <w:t xml:space="preserve"> của Bộ Chính trị</w:t>
      </w:r>
      <w:r w:rsidRPr="00DA69D5">
        <w:rPr>
          <w:iCs/>
          <w:spacing w:val="-2"/>
          <w:sz w:val="28"/>
          <w:shd w:val="clear" w:color="auto" w:fill="FFFFFF"/>
          <w:lang w:val="vi-VN"/>
        </w:rPr>
        <w:t>.</w:t>
      </w:r>
    </w:p>
    <w:p w:rsidR="00606118" w:rsidRPr="00DA69D5" w:rsidRDefault="00606118" w:rsidP="00A345AB">
      <w:pPr>
        <w:pStyle w:val="NormalWeb"/>
        <w:shd w:val="clear" w:color="auto" w:fill="FFFFFF"/>
        <w:spacing w:before="0" w:beforeAutospacing="0" w:after="0" w:afterAutospacing="0" w:line="264" w:lineRule="auto"/>
        <w:ind w:firstLine="720"/>
        <w:jc w:val="both"/>
        <w:textAlignment w:val="baseline"/>
        <w:rPr>
          <w:b/>
          <w:iCs/>
          <w:spacing w:val="-2"/>
          <w:sz w:val="28"/>
          <w:shd w:val="clear" w:color="auto" w:fill="FFFFFF"/>
          <w:lang w:val="vi-VN"/>
        </w:rPr>
      </w:pPr>
      <w:r w:rsidRPr="00DA69D5">
        <w:rPr>
          <w:b/>
          <w:iCs/>
          <w:spacing w:val="-2"/>
          <w:sz w:val="28"/>
          <w:shd w:val="clear" w:color="auto" w:fill="FFFFFF"/>
          <w:lang w:val="vi-VN"/>
        </w:rPr>
        <w:t xml:space="preserve">4. Sở Văn hóa, Thể thao và Du lịch </w:t>
      </w:r>
    </w:p>
    <w:p w:rsidR="00606118" w:rsidRPr="00DA69D5" w:rsidRDefault="00606118" w:rsidP="00A345AB">
      <w:pPr>
        <w:pStyle w:val="NormalWeb"/>
        <w:shd w:val="clear" w:color="auto" w:fill="FFFFFF"/>
        <w:spacing w:before="0" w:beforeAutospacing="0" w:after="0" w:afterAutospacing="0" w:line="264" w:lineRule="auto"/>
        <w:ind w:firstLine="720"/>
        <w:jc w:val="both"/>
        <w:textAlignment w:val="baseline"/>
        <w:rPr>
          <w:b/>
          <w:iCs/>
          <w:spacing w:val="-2"/>
          <w:sz w:val="28"/>
          <w:shd w:val="clear" w:color="auto" w:fill="FFFFFF"/>
          <w:lang w:val="vi-VN"/>
        </w:rPr>
      </w:pPr>
      <w:r w:rsidRPr="00DA69D5">
        <w:rPr>
          <w:iCs/>
          <w:spacing w:val="-2"/>
          <w:sz w:val="28"/>
          <w:shd w:val="clear" w:color="auto" w:fill="FFFFFF"/>
          <w:lang w:val="vi-VN"/>
        </w:rPr>
        <w:t>- Chủ trì, phối hợp với các đơn vị liên quan tổ chức tuyên truyền nội dung Nghị quyết số 26-NQ/TW của Bộ Chính trị; lồng ghép các hoạt động tuyên truyền, giới thiệu, quảng bá các sản phẩm hàng hóa các vùng miền với quảng bá văn hóa, du lịch; kết hợp tuyên truyền, triển khai chương trình liên kết vùng để xúc tiến quảng bá du lịch.</w:t>
      </w:r>
    </w:p>
    <w:p w:rsidR="00606118" w:rsidRPr="00DA69D5" w:rsidRDefault="00606118" w:rsidP="00A345AB">
      <w:pPr>
        <w:pStyle w:val="NormalWeb"/>
        <w:shd w:val="clear" w:color="auto" w:fill="FFFFFF"/>
        <w:spacing w:before="0" w:beforeAutospacing="0" w:after="0" w:afterAutospacing="0" w:line="264" w:lineRule="auto"/>
        <w:ind w:firstLine="720"/>
        <w:jc w:val="both"/>
        <w:textAlignment w:val="baseline"/>
        <w:rPr>
          <w:b/>
          <w:iCs/>
          <w:spacing w:val="-2"/>
          <w:sz w:val="28"/>
          <w:shd w:val="clear" w:color="auto" w:fill="FFFFFF"/>
          <w:lang w:val="vi-VN"/>
        </w:rPr>
      </w:pPr>
      <w:r w:rsidRPr="00DA69D5">
        <w:rPr>
          <w:iCs/>
          <w:spacing w:val="-2"/>
          <w:sz w:val="28"/>
          <w:shd w:val="clear" w:color="auto" w:fill="FFFFFF"/>
          <w:lang w:val="vi-VN"/>
        </w:rPr>
        <w:t xml:space="preserve">- Hướng dẫn, động viên đội ngũ văn nghệ sĩ sáng tác các tác phẩm văn học, nghệ thuật tuyên truyền về văn hoá, lịch sử truyền thống và con người vùng </w:t>
      </w:r>
      <w:r w:rsidRPr="00DA69D5">
        <w:rPr>
          <w:iCs/>
          <w:spacing w:val="-2"/>
          <w:sz w:val="28"/>
          <w:shd w:val="clear" w:color="auto" w:fill="FFFFFF"/>
        </w:rPr>
        <w:t>Bắc Trung Bộ và duyên hải Trung Bộ</w:t>
      </w:r>
      <w:r w:rsidRPr="00DA69D5">
        <w:rPr>
          <w:iCs/>
          <w:spacing w:val="-2"/>
          <w:sz w:val="28"/>
          <w:shd w:val="clear" w:color="auto" w:fill="FFFFFF"/>
          <w:lang w:val="vi-VN"/>
        </w:rPr>
        <w:t xml:space="preserve"> nói chung và Hà Tĩnh nói riêng.</w:t>
      </w:r>
    </w:p>
    <w:p w:rsidR="00606118" w:rsidRPr="00DA69D5" w:rsidRDefault="00606118" w:rsidP="00A345AB">
      <w:pPr>
        <w:pStyle w:val="NormalWeb"/>
        <w:shd w:val="clear" w:color="auto" w:fill="FFFFFF"/>
        <w:spacing w:before="0" w:beforeAutospacing="0" w:after="0" w:afterAutospacing="0" w:line="264" w:lineRule="auto"/>
        <w:ind w:firstLine="720"/>
        <w:jc w:val="both"/>
        <w:textAlignment w:val="baseline"/>
        <w:rPr>
          <w:b/>
          <w:iCs/>
          <w:spacing w:val="-2"/>
          <w:sz w:val="28"/>
          <w:shd w:val="clear" w:color="auto" w:fill="FFFFFF"/>
          <w:lang w:val="vi-VN"/>
        </w:rPr>
      </w:pPr>
      <w:r w:rsidRPr="00DA69D5">
        <w:rPr>
          <w:b/>
          <w:iCs/>
          <w:spacing w:val="-2"/>
          <w:sz w:val="28"/>
          <w:shd w:val="clear" w:color="auto" w:fill="FFFFFF"/>
          <w:lang w:val="vi-VN"/>
        </w:rPr>
        <w:t xml:space="preserve">5. </w:t>
      </w:r>
      <w:r w:rsidR="000431DC" w:rsidRPr="00DA69D5">
        <w:rPr>
          <w:b/>
          <w:iCs/>
          <w:spacing w:val="-2"/>
          <w:sz w:val="28"/>
          <w:shd w:val="clear" w:color="auto" w:fill="FFFFFF"/>
        </w:rPr>
        <w:t>Thường trực, Ban Tuyên giáo các</w:t>
      </w:r>
      <w:r w:rsidR="00880921" w:rsidRPr="00DA69D5">
        <w:rPr>
          <w:b/>
          <w:iCs/>
          <w:spacing w:val="-2"/>
          <w:sz w:val="28"/>
          <w:shd w:val="clear" w:color="auto" w:fill="FFFFFF"/>
          <w:lang w:val="vi-VN"/>
        </w:rPr>
        <w:t xml:space="preserve"> huyện uỷ, thành</w:t>
      </w:r>
      <w:r w:rsidR="000133DA" w:rsidRPr="00DA69D5">
        <w:rPr>
          <w:b/>
          <w:iCs/>
          <w:spacing w:val="-2"/>
          <w:sz w:val="28"/>
          <w:shd w:val="clear" w:color="auto" w:fill="FFFFFF"/>
          <w:lang w:val="vi-VN"/>
        </w:rPr>
        <w:t>, thị</w:t>
      </w:r>
      <w:r w:rsidR="00880921" w:rsidRPr="00DA69D5">
        <w:rPr>
          <w:b/>
          <w:iCs/>
          <w:spacing w:val="-2"/>
          <w:sz w:val="28"/>
          <w:shd w:val="clear" w:color="auto" w:fill="FFFFFF"/>
          <w:lang w:val="vi-VN"/>
        </w:rPr>
        <w:t xml:space="preserve"> uỷ, đảng uỷ trực thuộc </w:t>
      </w:r>
    </w:p>
    <w:p w:rsidR="009B5B06" w:rsidRPr="00DA69D5" w:rsidRDefault="009B5B06" w:rsidP="00A345AB">
      <w:pPr>
        <w:pStyle w:val="NormalWeb"/>
        <w:shd w:val="clear" w:color="auto" w:fill="FFFFFF"/>
        <w:spacing w:before="0" w:beforeAutospacing="0" w:after="0" w:afterAutospacing="0" w:line="264" w:lineRule="auto"/>
        <w:ind w:firstLine="720"/>
        <w:jc w:val="both"/>
        <w:textAlignment w:val="baseline"/>
        <w:rPr>
          <w:iCs/>
          <w:spacing w:val="-2"/>
          <w:sz w:val="28"/>
          <w:shd w:val="clear" w:color="auto" w:fill="FFFFFF"/>
        </w:rPr>
      </w:pPr>
      <w:r w:rsidRPr="00DA69D5">
        <w:rPr>
          <w:iCs/>
          <w:spacing w:val="-2"/>
          <w:sz w:val="28"/>
          <w:shd w:val="clear" w:color="auto" w:fill="FFFFFF"/>
        </w:rPr>
        <w:t xml:space="preserve">- </w:t>
      </w:r>
      <w:r w:rsidR="00880921" w:rsidRPr="00DA69D5">
        <w:rPr>
          <w:iCs/>
          <w:spacing w:val="-2"/>
          <w:sz w:val="28"/>
          <w:shd w:val="clear" w:color="auto" w:fill="FFFFFF"/>
          <w:lang w:val="vi-VN"/>
        </w:rPr>
        <w:t>Tổ chức tuyên truyền nội dung Nghị quyết số 2</w:t>
      </w:r>
      <w:r w:rsidR="00606118" w:rsidRPr="00DA69D5">
        <w:rPr>
          <w:iCs/>
          <w:spacing w:val="-2"/>
          <w:sz w:val="28"/>
          <w:shd w:val="clear" w:color="auto" w:fill="FFFFFF"/>
          <w:lang w:val="vi-VN"/>
        </w:rPr>
        <w:t xml:space="preserve">6-NQ/TW của Bộ Chính trị </w:t>
      </w:r>
      <w:r w:rsidR="00CD38BB" w:rsidRPr="00DA69D5">
        <w:rPr>
          <w:iCs/>
          <w:spacing w:val="-2"/>
          <w:sz w:val="28"/>
          <w:shd w:val="clear" w:color="auto" w:fill="FFFFFF"/>
          <w:lang w:val="vi-VN"/>
        </w:rPr>
        <w:t>và Chương trình hành động thực hiện Nghị quyết của địa phương</w:t>
      </w:r>
      <w:r w:rsidR="00CD38BB" w:rsidRPr="00DA69D5">
        <w:rPr>
          <w:iCs/>
          <w:spacing w:val="-2"/>
          <w:sz w:val="28"/>
          <w:shd w:val="clear" w:color="auto" w:fill="FFFFFF"/>
        </w:rPr>
        <w:t xml:space="preserve"> </w:t>
      </w:r>
      <w:r w:rsidRPr="00DA69D5">
        <w:rPr>
          <w:iCs/>
          <w:spacing w:val="-2"/>
          <w:sz w:val="28"/>
          <w:shd w:val="clear" w:color="auto" w:fill="FFFFFF"/>
        </w:rPr>
        <w:t xml:space="preserve">bằng các hình thức phù hợp, </w:t>
      </w:r>
      <w:r w:rsidR="00880921" w:rsidRPr="00DA69D5">
        <w:rPr>
          <w:iCs/>
          <w:spacing w:val="-2"/>
          <w:sz w:val="28"/>
          <w:shd w:val="clear" w:color="auto" w:fill="FFFFFF"/>
          <w:lang w:val="vi-VN"/>
        </w:rPr>
        <w:t>tạo sự đồng thuận, thống</w:t>
      </w:r>
      <w:r w:rsidRPr="00DA69D5">
        <w:rPr>
          <w:iCs/>
          <w:spacing w:val="-2"/>
          <w:sz w:val="28"/>
          <w:shd w:val="clear" w:color="auto" w:fill="FFFFFF"/>
          <w:lang w:val="vi-VN"/>
        </w:rPr>
        <w:t xml:space="preserve"> nhất trong nhận thức của cấp </w:t>
      </w:r>
      <w:r w:rsidRPr="00DA69D5">
        <w:rPr>
          <w:iCs/>
          <w:spacing w:val="-2"/>
          <w:sz w:val="28"/>
          <w:shd w:val="clear" w:color="auto" w:fill="FFFFFF"/>
        </w:rPr>
        <w:t>ủy</w:t>
      </w:r>
      <w:r w:rsidR="00880921" w:rsidRPr="00DA69D5">
        <w:rPr>
          <w:iCs/>
          <w:spacing w:val="-2"/>
          <w:sz w:val="28"/>
          <w:shd w:val="clear" w:color="auto" w:fill="FFFFFF"/>
          <w:lang w:val="vi-VN"/>
        </w:rPr>
        <w:t>, chính quyền và các tầng lớp Nhân dân góp phần thực hiện thắng lợi Nghị quyết Đại hội XIII của Đảng, Nghị quyết Đảng bộ tỉnh lần thứ XI</w:t>
      </w:r>
      <w:r w:rsidR="00606118" w:rsidRPr="00DA69D5">
        <w:rPr>
          <w:iCs/>
          <w:spacing w:val="-2"/>
          <w:sz w:val="28"/>
          <w:shd w:val="clear" w:color="auto" w:fill="FFFFFF"/>
          <w:lang w:val="vi-VN"/>
        </w:rPr>
        <w:t>X</w:t>
      </w:r>
      <w:r w:rsidR="00880921" w:rsidRPr="00DA69D5">
        <w:rPr>
          <w:iCs/>
          <w:spacing w:val="-2"/>
          <w:sz w:val="28"/>
          <w:shd w:val="clear" w:color="auto" w:fill="FFFFFF"/>
          <w:lang w:val="vi-VN"/>
        </w:rPr>
        <w:t xml:space="preserve"> và Nghị quyết đại hội đả</w:t>
      </w:r>
      <w:r w:rsidR="00606118" w:rsidRPr="00DA69D5">
        <w:rPr>
          <w:iCs/>
          <w:spacing w:val="-2"/>
          <w:sz w:val="28"/>
          <w:shd w:val="clear" w:color="auto" w:fill="FFFFFF"/>
          <w:lang w:val="vi-VN"/>
        </w:rPr>
        <w:t>ng các cấp, nhiệm kỳ 2020 - 2025.</w:t>
      </w:r>
      <w:r w:rsidR="000133DA" w:rsidRPr="00DA69D5">
        <w:rPr>
          <w:iCs/>
          <w:spacing w:val="-2"/>
          <w:sz w:val="28"/>
          <w:shd w:val="clear" w:color="auto" w:fill="FFFFFF"/>
          <w:lang w:val="vi-VN"/>
        </w:rPr>
        <w:t xml:space="preserve"> </w:t>
      </w:r>
    </w:p>
    <w:p w:rsidR="009B5B06" w:rsidRPr="00DA69D5" w:rsidRDefault="009B5B06" w:rsidP="00A345AB">
      <w:pPr>
        <w:pStyle w:val="NormalWeb"/>
        <w:shd w:val="clear" w:color="auto" w:fill="FFFFFF"/>
        <w:spacing w:before="0" w:beforeAutospacing="0" w:after="0" w:afterAutospacing="0" w:line="264" w:lineRule="auto"/>
        <w:ind w:firstLine="720"/>
        <w:jc w:val="both"/>
        <w:textAlignment w:val="baseline"/>
        <w:rPr>
          <w:sz w:val="28"/>
          <w:szCs w:val="28"/>
        </w:rPr>
      </w:pPr>
      <w:r w:rsidRPr="00DA69D5">
        <w:rPr>
          <w:iCs/>
          <w:spacing w:val="-2"/>
          <w:sz w:val="28"/>
          <w:shd w:val="clear" w:color="auto" w:fill="FFFFFF"/>
        </w:rPr>
        <w:lastRenderedPageBreak/>
        <w:t xml:space="preserve">- </w:t>
      </w:r>
      <w:r w:rsidR="000133DA" w:rsidRPr="00DA69D5">
        <w:rPr>
          <w:sz w:val="28"/>
          <w:szCs w:val="28"/>
        </w:rPr>
        <w:t>Thường xuyên theo dõi, định hướng công tác tuyên truyền trên các phương tiện thông tin đại chúng, bảo đảm thông tin chính xác, có sức hấp dẫn</w:t>
      </w:r>
      <w:r w:rsidR="00CD38BB" w:rsidRPr="00DA69D5">
        <w:rPr>
          <w:sz w:val="28"/>
          <w:szCs w:val="28"/>
          <w:lang w:val="vi-VN"/>
        </w:rPr>
        <w:t>, thuyết phục</w:t>
      </w:r>
      <w:r w:rsidR="000133DA" w:rsidRPr="00DA69D5">
        <w:rPr>
          <w:sz w:val="28"/>
          <w:szCs w:val="28"/>
        </w:rPr>
        <w:t xml:space="preserve">. </w:t>
      </w:r>
    </w:p>
    <w:p w:rsidR="00B74CF1" w:rsidRPr="00DA69D5" w:rsidRDefault="009B5B06" w:rsidP="00A345AB">
      <w:pPr>
        <w:pStyle w:val="NormalWeb"/>
        <w:shd w:val="clear" w:color="auto" w:fill="FFFFFF"/>
        <w:spacing w:before="0" w:beforeAutospacing="0" w:after="0" w:afterAutospacing="0" w:line="264" w:lineRule="auto"/>
        <w:ind w:firstLine="720"/>
        <w:jc w:val="both"/>
        <w:textAlignment w:val="baseline"/>
        <w:rPr>
          <w:sz w:val="28"/>
          <w:szCs w:val="28"/>
          <w:lang w:val="vi-VN"/>
        </w:rPr>
      </w:pPr>
      <w:r w:rsidRPr="00DA69D5">
        <w:rPr>
          <w:iCs/>
          <w:spacing w:val="-2"/>
          <w:sz w:val="28"/>
          <w:shd w:val="clear" w:color="auto" w:fill="FFFFFF"/>
        </w:rPr>
        <w:t xml:space="preserve">- </w:t>
      </w:r>
      <w:r w:rsidR="000133DA" w:rsidRPr="00DA69D5">
        <w:rPr>
          <w:sz w:val="28"/>
          <w:szCs w:val="28"/>
        </w:rPr>
        <w:t>Chủ động nắm bắt tình hình tư tưởng, dư luận xã hội trong quá trình triển khai thực hiện Nghị quyết số 2</w:t>
      </w:r>
      <w:r w:rsidR="000133DA" w:rsidRPr="00DA69D5">
        <w:rPr>
          <w:sz w:val="28"/>
          <w:szCs w:val="28"/>
          <w:lang w:val="vi-VN"/>
        </w:rPr>
        <w:t>6</w:t>
      </w:r>
      <w:r w:rsidR="000133DA" w:rsidRPr="00DA69D5">
        <w:rPr>
          <w:sz w:val="28"/>
          <w:szCs w:val="28"/>
        </w:rPr>
        <w:t>-NQ/TW</w:t>
      </w:r>
      <w:r w:rsidR="00C97ACE" w:rsidRPr="00DA69D5">
        <w:rPr>
          <w:sz w:val="28"/>
          <w:szCs w:val="28"/>
          <w:lang w:val="vi-VN"/>
        </w:rPr>
        <w:t xml:space="preserve"> tại địa phương, đơn vị</w:t>
      </w:r>
      <w:r w:rsidR="000133DA" w:rsidRPr="00DA69D5">
        <w:rPr>
          <w:sz w:val="28"/>
          <w:szCs w:val="28"/>
        </w:rPr>
        <w:t>,</w:t>
      </w:r>
      <w:r w:rsidR="000133DA" w:rsidRPr="00DA69D5">
        <w:rPr>
          <w:sz w:val="28"/>
          <w:szCs w:val="28"/>
          <w:lang w:val="vi-VN"/>
        </w:rPr>
        <w:t xml:space="preserve"> </w:t>
      </w:r>
      <w:r w:rsidR="000133DA" w:rsidRPr="00DA69D5">
        <w:rPr>
          <w:sz w:val="28"/>
          <w:szCs w:val="28"/>
        </w:rPr>
        <w:t xml:space="preserve">kịp thời định hướng, chấn chỉnh </w:t>
      </w:r>
      <w:r w:rsidRPr="00DA69D5">
        <w:rPr>
          <w:sz w:val="28"/>
          <w:szCs w:val="28"/>
        </w:rPr>
        <w:t xml:space="preserve">các luồng </w:t>
      </w:r>
      <w:r w:rsidR="000133DA" w:rsidRPr="00DA69D5">
        <w:rPr>
          <w:sz w:val="28"/>
          <w:szCs w:val="28"/>
        </w:rPr>
        <w:t xml:space="preserve">dư luận trái chiều; tham mưu giúp cấp ủy xử lý và giải quyết những khó khăn, vướng mắc nảy sinh, góp phần hạn chế </w:t>
      </w:r>
      <w:r w:rsidRPr="00DA69D5">
        <w:rPr>
          <w:sz w:val="28"/>
          <w:szCs w:val="28"/>
        </w:rPr>
        <w:t xml:space="preserve">việc </w:t>
      </w:r>
      <w:r w:rsidR="000133DA" w:rsidRPr="00DA69D5">
        <w:rPr>
          <w:sz w:val="28"/>
          <w:szCs w:val="28"/>
        </w:rPr>
        <w:t>khiếu kiện, khiếu nại</w:t>
      </w:r>
      <w:r w:rsidR="000133DA" w:rsidRPr="00DA69D5">
        <w:rPr>
          <w:sz w:val="28"/>
          <w:szCs w:val="28"/>
          <w:lang w:val="vi-VN"/>
        </w:rPr>
        <w:t xml:space="preserve"> trong Nhân dân.</w:t>
      </w:r>
    </w:p>
    <w:p w:rsidR="00606118" w:rsidRPr="00DA69D5" w:rsidRDefault="00606118" w:rsidP="00A345AB">
      <w:pPr>
        <w:pStyle w:val="NormalWeb"/>
        <w:shd w:val="clear" w:color="auto" w:fill="FFFFFF"/>
        <w:spacing w:before="0" w:beforeAutospacing="0" w:after="0" w:afterAutospacing="0" w:line="264" w:lineRule="auto"/>
        <w:ind w:firstLine="720"/>
        <w:jc w:val="both"/>
        <w:textAlignment w:val="baseline"/>
        <w:rPr>
          <w:iCs/>
          <w:spacing w:val="-2"/>
          <w:sz w:val="28"/>
          <w:szCs w:val="28"/>
          <w:shd w:val="clear" w:color="auto" w:fill="FFFFFF"/>
        </w:rPr>
      </w:pPr>
      <w:r w:rsidRPr="00DA69D5">
        <w:rPr>
          <w:b/>
          <w:iCs/>
          <w:spacing w:val="-2"/>
          <w:sz w:val="28"/>
          <w:szCs w:val="28"/>
          <w:shd w:val="clear" w:color="auto" w:fill="FFFFFF"/>
          <w:lang w:val="vi-VN"/>
        </w:rPr>
        <w:t>6</w:t>
      </w:r>
      <w:r w:rsidR="00880921" w:rsidRPr="00DA69D5">
        <w:rPr>
          <w:b/>
          <w:iCs/>
          <w:spacing w:val="-2"/>
          <w:sz w:val="28"/>
          <w:szCs w:val="28"/>
          <w:shd w:val="clear" w:color="auto" w:fill="FFFFFF"/>
          <w:lang w:val="vi-VN"/>
        </w:rPr>
        <w:t xml:space="preserve">. </w:t>
      </w:r>
      <w:r w:rsidR="000133DA" w:rsidRPr="00DA69D5">
        <w:rPr>
          <w:b/>
          <w:sz w:val="28"/>
          <w:szCs w:val="28"/>
        </w:rPr>
        <w:t>Các cơ quan báo chí Trung ương, tỉnh bạn có thông báo hoạt động trên địa bàn tỉnh</w:t>
      </w:r>
      <w:r w:rsidR="000133DA" w:rsidRPr="00DA69D5">
        <w:rPr>
          <w:b/>
          <w:sz w:val="28"/>
          <w:szCs w:val="28"/>
          <w:lang w:val="vi-VN"/>
        </w:rPr>
        <w:t>;</w:t>
      </w:r>
      <w:r w:rsidR="000133DA" w:rsidRPr="00DA69D5">
        <w:rPr>
          <w:sz w:val="28"/>
          <w:szCs w:val="28"/>
          <w:lang w:val="vi-VN"/>
        </w:rPr>
        <w:t xml:space="preserve"> </w:t>
      </w:r>
      <w:r w:rsidR="009B5B06" w:rsidRPr="00DA69D5">
        <w:rPr>
          <w:b/>
          <w:sz w:val="28"/>
          <w:szCs w:val="28"/>
        </w:rPr>
        <w:t xml:space="preserve">các cơ quan báo chí địa phương, </w:t>
      </w:r>
      <w:r w:rsidRPr="00DA69D5">
        <w:rPr>
          <w:b/>
          <w:iCs/>
          <w:spacing w:val="-2"/>
          <w:sz w:val="28"/>
          <w:szCs w:val="28"/>
          <w:shd w:val="clear" w:color="auto" w:fill="FFFFFF"/>
          <w:lang w:val="vi-VN"/>
        </w:rPr>
        <w:t xml:space="preserve">đặc san, </w:t>
      </w:r>
      <w:r w:rsidR="00880921" w:rsidRPr="00DA69D5">
        <w:rPr>
          <w:b/>
          <w:iCs/>
          <w:spacing w:val="-2"/>
          <w:sz w:val="28"/>
          <w:szCs w:val="28"/>
          <w:shd w:val="clear" w:color="auto" w:fill="FFFFFF"/>
          <w:lang w:val="vi-VN"/>
        </w:rPr>
        <w:t xml:space="preserve">bản tin, trang thông tin điện tử </w:t>
      </w:r>
      <w:r w:rsidR="009B5B06" w:rsidRPr="00DA69D5">
        <w:rPr>
          <w:b/>
          <w:iCs/>
          <w:spacing w:val="-2"/>
          <w:sz w:val="28"/>
          <w:szCs w:val="28"/>
          <w:shd w:val="clear" w:color="auto" w:fill="FFFFFF"/>
        </w:rPr>
        <w:t>của các địa phương, đơn vị</w:t>
      </w:r>
    </w:p>
    <w:p w:rsidR="009B5B06" w:rsidRPr="00DA69D5" w:rsidRDefault="009B5B06" w:rsidP="00A345AB">
      <w:pPr>
        <w:pStyle w:val="NormalWeb"/>
        <w:shd w:val="clear" w:color="auto" w:fill="FFFFFF"/>
        <w:spacing w:before="0" w:beforeAutospacing="0" w:after="0" w:afterAutospacing="0" w:line="264" w:lineRule="auto"/>
        <w:ind w:firstLine="720"/>
        <w:jc w:val="both"/>
        <w:textAlignment w:val="baseline"/>
        <w:rPr>
          <w:sz w:val="28"/>
          <w:szCs w:val="28"/>
        </w:rPr>
      </w:pPr>
      <w:r w:rsidRPr="00DA69D5">
        <w:rPr>
          <w:iCs/>
          <w:spacing w:val="-2"/>
          <w:sz w:val="28"/>
          <w:shd w:val="clear" w:color="auto" w:fill="FFFFFF"/>
        </w:rPr>
        <w:t>-</w:t>
      </w:r>
      <w:r w:rsidR="00880921" w:rsidRPr="00DA69D5">
        <w:rPr>
          <w:iCs/>
          <w:spacing w:val="-2"/>
          <w:sz w:val="28"/>
          <w:shd w:val="clear" w:color="auto" w:fill="FFFFFF"/>
          <w:lang w:val="vi-VN"/>
        </w:rPr>
        <w:t xml:space="preserve"> Chủ động xây dựng kế hoạch</w:t>
      </w:r>
      <w:r w:rsidRPr="00DA69D5">
        <w:rPr>
          <w:iCs/>
          <w:spacing w:val="-2"/>
          <w:sz w:val="28"/>
          <w:shd w:val="clear" w:color="auto" w:fill="FFFFFF"/>
        </w:rPr>
        <w:t>,</w:t>
      </w:r>
      <w:r w:rsidRPr="00DA69D5">
        <w:rPr>
          <w:iCs/>
          <w:spacing w:val="-2"/>
          <w:sz w:val="28"/>
          <w:shd w:val="clear" w:color="auto" w:fill="FFFFFF"/>
          <w:lang w:val="vi-VN"/>
        </w:rPr>
        <w:t xml:space="preserve"> tăng thời lượng tin, bài</w:t>
      </w:r>
      <w:r w:rsidR="00880921" w:rsidRPr="00DA69D5">
        <w:rPr>
          <w:iCs/>
          <w:spacing w:val="-2"/>
          <w:sz w:val="28"/>
          <w:shd w:val="clear" w:color="auto" w:fill="FFFFFF"/>
          <w:lang w:val="vi-VN"/>
        </w:rPr>
        <w:t xml:space="preserve"> tuyên truyền </w:t>
      </w:r>
      <w:r w:rsidRPr="00DA69D5">
        <w:rPr>
          <w:iCs/>
          <w:spacing w:val="-2"/>
          <w:sz w:val="28"/>
          <w:shd w:val="clear" w:color="auto" w:fill="FFFFFF"/>
        </w:rPr>
        <w:t xml:space="preserve">các nội dung được nêu tại mục II của Hướng dẫn này đảm bảo </w:t>
      </w:r>
      <w:r w:rsidR="00880921" w:rsidRPr="00DA69D5">
        <w:rPr>
          <w:iCs/>
          <w:spacing w:val="-2"/>
          <w:sz w:val="28"/>
          <w:shd w:val="clear" w:color="auto" w:fill="FFFFFF"/>
          <w:lang w:val="vi-VN"/>
        </w:rPr>
        <w:t>đúng định hướng</w:t>
      </w:r>
      <w:r w:rsidR="00606118" w:rsidRPr="00DA69D5">
        <w:rPr>
          <w:sz w:val="28"/>
          <w:szCs w:val="28"/>
        </w:rPr>
        <w:t>.</w:t>
      </w:r>
    </w:p>
    <w:p w:rsidR="009B5B06" w:rsidRPr="00DA69D5" w:rsidRDefault="009B5B06" w:rsidP="00A345AB">
      <w:pPr>
        <w:pStyle w:val="NormalWeb"/>
        <w:shd w:val="clear" w:color="auto" w:fill="FFFFFF"/>
        <w:spacing w:before="0" w:beforeAutospacing="0" w:after="0" w:afterAutospacing="0" w:line="264" w:lineRule="auto"/>
        <w:ind w:firstLine="720"/>
        <w:jc w:val="both"/>
        <w:textAlignment w:val="baseline"/>
        <w:rPr>
          <w:sz w:val="28"/>
          <w:szCs w:val="28"/>
        </w:rPr>
      </w:pPr>
      <w:r w:rsidRPr="00DA69D5">
        <w:rPr>
          <w:sz w:val="28"/>
          <w:szCs w:val="28"/>
        </w:rPr>
        <w:t>-</w:t>
      </w:r>
      <w:r w:rsidR="00606118" w:rsidRPr="00DA69D5">
        <w:rPr>
          <w:sz w:val="28"/>
          <w:szCs w:val="28"/>
        </w:rPr>
        <w:t xml:space="preserve"> Tăng cường thông tin, quảng bá về vùng đất, con người, văn hóa, lịch sử, tiềm năng, thế mạnh của vùng </w:t>
      </w:r>
      <w:r w:rsidR="000133DA" w:rsidRPr="00DA69D5">
        <w:rPr>
          <w:iCs/>
          <w:spacing w:val="-2"/>
          <w:sz w:val="28"/>
          <w:shd w:val="clear" w:color="auto" w:fill="FFFFFF"/>
        </w:rPr>
        <w:t>Bắc Trung Bộ và duyên hải Trung Bộ</w:t>
      </w:r>
      <w:r w:rsidR="000133DA" w:rsidRPr="00DA69D5">
        <w:rPr>
          <w:iCs/>
          <w:spacing w:val="-2"/>
          <w:sz w:val="28"/>
          <w:shd w:val="clear" w:color="auto" w:fill="FFFFFF"/>
          <w:lang w:val="vi-VN"/>
        </w:rPr>
        <w:t xml:space="preserve"> nói chung và Hà Tĩnh nói riêng</w:t>
      </w:r>
      <w:r w:rsidR="00606118" w:rsidRPr="00DA69D5">
        <w:rPr>
          <w:sz w:val="28"/>
          <w:szCs w:val="28"/>
        </w:rPr>
        <w:t>, góp phần tích cực thúc đẩy du lịch, thu hút đầu tư cho vùng</w:t>
      </w:r>
      <w:r w:rsidR="000133DA" w:rsidRPr="00DA69D5">
        <w:rPr>
          <w:sz w:val="28"/>
          <w:szCs w:val="28"/>
          <w:lang w:val="vi-VN"/>
        </w:rPr>
        <w:t>, địa phương</w:t>
      </w:r>
      <w:r w:rsidR="00606118" w:rsidRPr="00DA69D5">
        <w:rPr>
          <w:sz w:val="28"/>
          <w:szCs w:val="28"/>
        </w:rPr>
        <w:t xml:space="preserve">. </w:t>
      </w:r>
    </w:p>
    <w:p w:rsidR="000133DA" w:rsidRPr="00DA69D5" w:rsidRDefault="009B5B06" w:rsidP="00A345AB">
      <w:pPr>
        <w:pStyle w:val="NormalWeb"/>
        <w:shd w:val="clear" w:color="auto" w:fill="FFFFFF"/>
        <w:spacing w:before="0" w:beforeAutospacing="0" w:after="0" w:afterAutospacing="0" w:line="264" w:lineRule="auto"/>
        <w:ind w:firstLine="720"/>
        <w:jc w:val="both"/>
        <w:textAlignment w:val="baseline"/>
        <w:rPr>
          <w:sz w:val="28"/>
          <w:szCs w:val="28"/>
        </w:rPr>
      </w:pPr>
      <w:r w:rsidRPr="00DA69D5">
        <w:rPr>
          <w:sz w:val="28"/>
          <w:szCs w:val="28"/>
        </w:rPr>
        <w:t xml:space="preserve">- </w:t>
      </w:r>
      <w:r w:rsidR="00606118" w:rsidRPr="00DA69D5">
        <w:rPr>
          <w:sz w:val="28"/>
          <w:szCs w:val="28"/>
        </w:rPr>
        <w:t xml:space="preserve">Nâng cao chất lượng thông tin dự báo, phản biện chính sách kinh tế, phân tích diễn biến thị trường của địa phương và trong nước; tăng cường </w:t>
      </w:r>
      <w:r w:rsidR="000133DA" w:rsidRPr="00DA69D5">
        <w:rPr>
          <w:sz w:val="28"/>
          <w:szCs w:val="28"/>
          <w:lang w:val="vi-VN"/>
        </w:rPr>
        <w:t xml:space="preserve">các bài viết </w:t>
      </w:r>
      <w:r w:rsidR="00606118" w:rsidRPr="00DA69D5">
        <w:rPr>
          <w:sz w:val="28"/>
          <w:szCs w:val="28"/>
        </w:rPr>
        <w:t>đấu tranh, phản bác các thông tin</w:t>
      </w:r>
      <w:r w:rsidR="000133DA" w:rsidRPr="00DA69D5">
        <w:rPr>
          <w:sz w:val="28"/>
          <w:szCs w:val="28"/>
        </w:rPr>
        <w:t>, quan điểm sai trái, thù địch</w:t>
      </w:r>
      <w:r w:rsidR="00B74CF1" w:rsidRPr="00DA69D5">
        <w:rPr>
          <w:sz w:val="28"/>
          <w:szCs w:val="28"/>
        </w:rPr>
        <w:t>.</w:t>
      </w:r>
    </w:p>
    <w:p w:rsidR="0039095A" w:rsidRPr="00DA69D5" w:rsidRDefault="0039095A" w:rsidP="00A345AB">
      <w:pPr>
        <w:pStyle w:val="NormalWeb"/>
        <w:shd w:val="clear" w:color="auto" w:fill="FFFFFF"/>
        <w:spacing w:before="0" w:beforeAutospacing="0" w:after="0" w:afterAutospacing="0" w:line="264" w:lineRule="auto"/>
        <w:ind w:firstLine="720"/>
        <w:jc w:val="both"/>
        <w:textAlignment w:val="baseline"/>
        <w:rPr>
          <w:sz w:val="28"/>
          <w:szCs w:val="28"/>
        </w:rPr>
      </w:pPr>
      <w:r w:rsidRPr="00DA69D5">
        <w:rPr>
          <w:sz w:val="28"/>
          <w:szCs w:val="28"/>
        </w:rPr>
        <w:t>Việc tuyên truyền</w:t>
      </w:r>
      <w:r w:rsidR="002957E0" w:rsidRPr="00DA69D5">
        <w:rPr>
          <w:sz w:val="28"/>
          <w:szCs w:val="28"/>
        </w:rPr>
        <w:t>,</w:t>
      </w:r>
      <w:r w:rsidRPr="00DA69D5">
        <w:rPr>
          <w:sz w:val="28"/>
          <w:szCs w:val="28"/>
        </w:rPr>
        <w:t xml:space="preserve"> </w:t>
      </w:r>
      <w:r w:rsidRPr="00DA69D5">
        <w:rPr>
          <w:bCs/>
          <w:sz w:val="28"/>
          <w:szCs w:val="28"/>
          <w:lang w:val="vi-VN"/>
        </w:rPr>
        <w:t>tổ chức</w:t>
      </w:r>
      <w:r w:rsidRPr="00DA69D5">
        <w:rPr>
          <w:bCs/>
          <w:sz w:val="28"/>
          <w:szCs w:val="28"/>
        </w:rPr>
        <w:t xml:space="preserve"> </w:t>
      </w:r>
      <w:r w:rsidRPr="00DA69D5">
        <w:rPr>
          <w:bCs/>
          <w:sz w:val="28"/>
          <w:szCs w:val="28"/>
          <w:lang w:val="vi-VN"/>
        </w:rPr>
        <w:t xml:space="preserve">thực hiện </w:t>
      </w:r>
      <w:r w:rsidRPr="00DA69D5">
        <w:rPr>
          <w:iCs/>
          <w:spacing w:val="-2"/>
          <w:sz w:val="28"/>
          <w:shd w:val="clear" w:color="auto" w:fill="FFFFFF"/>
          <w:lang w:val="vi-VN"/>
        </w:rPr>
        <w:t>Nghị quyết số 26-NQ/TW của Bộ Chính trị</w:t>
      </w:r>
      <w:r w:rsidR="00720DDC" w:rsidRPr="00DA69D5">
        <w:rPr>
          <w:iCs/>
          <w:spacing w:val="-2"/>
          <w:sz w:val="28"/>
          <w:shd w:val="clear" w:color="auto" w:fill="FFFFFF"/>
        </w:rPr>
        <w:t xml:space="preserve"> là nhiệm vụ quan trọng, góp phần </w:t>
      </w:r>
      <w:r w:rsidR="002957E0" w:rsidRPr="00DA69D5">
        <w:rPr>
          <w:iCs/>
          <w:spacing w:val="-2"/>
          <w:sz w:val="28"/>
          <w:shd w:val="clear" w:color="auto" w:fill="FFFFFF"/>
        </w:rPr>
        <w:t>thực hiện thắng lợi Nghị quyết Đại hội đại biểu toàn quốc lần thứ XIII của Đảng, Nghị quyết Đại hội đại biểu Đảng bộ tỉnh lần thứ XIX, xây dựng tỉnh Hà Tĩnh phát triển nhanh và bền vững. Đề nghị các cấp, các ngành, các địa phương, đơn vị quan tâm triển khai thực hiện đảm bảo mục đích, yêu cầu đề ra./.</w:t>
      </w:r>
    </w:p>
    <w:p w:rsidR="00F84068" w:rsidRPr="00DA69D5" w:rsidRDefault="00F84068" w:rsidP="00F84068">
      <w:pPr>
        <w:pStyle w:val="NormalWeb"/>
        <w:shd w:val="clear" w:color="auto" w:fill="FFFFFF"/>
        <w:spacing w:before="0" w:beforeAutospacing="0" w:after="0" w:afterAutospacing="0" w:line="288" w:lineRule="auto"/>
        <w:ind w:firstLine="720"/>
        <w:jc w:val="both"/>
        <w:textAlignment w:val="baseline"/>
        <w:rPr>
          <w:b/>
          <w:i/>
          <w:sz w:val="28"/>
          <w:szCs w:val="28"/>
          <w:lang w:val="vi-VN"/>
        </w:rPr>
      </w:pPr>
    </w:p>
    <w:tbl>
      <w:tblPr>
        <w:tblW w:w="5407" w:type="pct"/>
        <w:tblInd w:w="-601" w:type="dxa"/>
        <w:tblLook w:val="01E0" w:firstRow="1" w:lastRow="1" w:firstColumn="1" w:lastColumn="1" w:noHBand="0" w:noVBand="0"/>
      </w:tblPr>
      <w:tblGrid>
        <w:gridCol w:w="5528"/>
        <w:gridCol w:w="4821"/>
      </w:tblGrid>
      <w:tr w:rsidR="00DA69D5" w:rsidRPr="00DA69D5" w:rsidTr="000133DA">
        <w:trPr>
          <w:cantSplit/>
        </w:trPr>
        <w:tc>
          <w:tcPr>
            <w:tcW w:w="2671" w:type="pct"/>
            <w:shd w:val="clear" w:color="auto" w:fill="auto"/>
          </w:tcPr>
          <w:p w:rsidR="00F84068" w:rsidRPr="00DA69D5" w:rsidRDefault="00F84068" w:rsidP="008E675D">
            <w:pPr>
              <w:widowControl w:val="0"/>
              <w:ind w:right="284"/>
              <w:rPr>
                <w:lang w:val="vi-VN"/>
              </w:rPr>
            </w:pPr>
            <w:r w:rsidRPr="00DA69D5">
              <w:rPr>
                <w:u w:val="single"/>
              </w:rPr>
              <w:t>Nơi nhận</w:t>
            </w:r>
            <w:r w:rsidRPr="00DA69D5">
              <w:t>:</w:t>
            </w:r>
          </w:p>
          <w:p w:rsidR="00F84068" w:rsidRPr="00DA69D5" w:rsidRDefault="00F84068" w:rsidP="008E675D">
            <w:pPr>
              <w:widowControl w:val="0"/>
              <w:ind w:right="284"/>
              <w:rPr>
                <w:sz w:val="24"/>
                <w:lang w:val="vi-VN"/>
              </w:rPr>
            </w:pPr>
            <w:r w:rsidRPr="00DA69D5">
              <w:rPr>
                <w:noProof/>
                <w:sz w:val="24"/>
                <w:lang w:val="en-US"/>
              </w:rPr>
              <mc:AlternateContent>
                <mc:Choice Requires="wps">
                  <w:drawing>
                    <wp:anchor distT="0" distB="0" distL="114300" distR="114300" simplePos="0" relativeHeight="251661312" behindDoc="0" locked="0" layoutInCell="1" allowOverlap="1" wp14:anchorId="3B2F2DFB" wp14:editId="1C03D7E5">
                      <wp:simplePos x="0" y="0"/>
                      <wp:positionH relativeFrom="column">
                        <wp:posOffset>1926936</wp:posOffset>
                      </wp:positionH>
                      <wp:positionV relativeFrom="paragraph">
                        <wp:posOffset>71062</wp:posOffset>
                      </wp:positionV>
                      <wp:extent cx="108728" cy="394855"/>
                      <wp:effectExtent l="0" t="0" r="24765" b="24765"/>
                      <wp:wrapNone/>
                      <wp:docPr id="2" name="Right Brace 2"/>
                      <wp:cNvGraphicFramePr/>
                      <a:graphic xmlns:a="http://schemas.openxmlformats.org/drawingml/2006/main">
                        <a:graphicData uri="http://schemas.microsoft.com/office/word/2010/wordprocessingShape">
                          <wps:wsp>
                            <wps:cNvSpPr/>
                            <wps:spPr>
                              <a:xfrm>
                                <a:off x="0" y="0"/>
                                <a:ext cx="108728" cy="39485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51.75pt;margin-top:5.6pt;width:8.55pt;height:3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Ex5pXQIAAB0FAAAOAAAAZHJzL2Uyb0RvYy54bWysVN9P2zAQfp+0/8Hy+0jblQFVU9SBmCYh QMDEs+vYjSXH553dpt1fv7OTFARI06a9OHe535+/8/x811i2VRgMuJKPj0acKSehMm5d8h+PV59O OQtRuEpYcKrkexX4+eLjh3nrZ2oCNdhKIaMkLsxaX/I6Rj8riiBr1YhwBF45MmrARkRScV1UKFrK 3thiMhp9KVrAyiNIFQL9veyMfJHza61kvNU6qMhsyam3mE/M5yqdxWIuZmsUvjayb0P8QxeNMI6K HlJdiijYBs2bVI2RCAF0PJLQFKC1kSrPQNOMR6+meaiFV3kWAif4A0zh/6WVN9s7ZKYq+YQzJxq6 onuzriP7ikIqNkkAtT7MyO/B32GvBRLTtDuNTfrSHGyXQd0fQFW7yCT9HI9OTybEAkmmz2fT0+Pj lLN4DvYY4jcFDUtCyTGVz9UzoGJ7HWIXMDhSdGqpayJLcW9V6sO6e6VpmlQ2R2ceqQuLbCuIAUJK 5eK4byB7pzBtrD0Ejv4c2PunUJU59jfBh4hcGVw8BDfGAb5XPe6GlnXnPyDQzZ0gWEG1p4tE6Bge vLwyBOe1CPFOIFGayE9rGm/p0BbakkMvcVYD/nrvf/InppGVs5ZWpOTh50ag4sx+d8TBs/F0mnYq K9Pjkwkp+NKyemlxm+YC6A7G9CB4mcXkH+0gaoTmibZ5maqSSThJtUsuIw7KRexWl94DqZbL7EZ7 5EW8dg9eDreeiPK4exLoe05FIuMNDOskZq9I1fmm+3Cw3ETQJjPuGdceb9rBzNz+vUhL/lLPXs+v 2uI3AAAA//8DAFBLAwQUAAYACAAAACEABI+62t8AAAAJAQAADwAAAGRycy9kb3ducmV2LnhtbEyP QUvEMBCF74L/IYzgzU221Sq16bKIgiCuWMXzbDO2XZtJabLdrr/eeNLj8D7e+6ZYzbYXE42+c6xh uVAgiGtnOm40vL89XNyA8AHZYO+YNBzJw6o8PSkwN+7ArzRVoRGxhH2OGtoQhlxKX7dk0S/cQByz TzdaDPEcG2lGPMRy28tEqUxa7DgutDjQXUv1V7W3Gp7IVetd9vKI+P083e+OttvID63Pz+b1LYhA c/iD4Vc/qkMZnbZuz8aLXkOq0quIxmCZgIhAmqgMxFbDdXoJsizk/w/KHwAAAP//AwBQSwECLQAU AAYACAAAACEAtoM4kv4AAADhAQAAEwAAAAAAAAAAAAAAAAAAAAAAW0NvbnRlbnRfVHlwZXNdLnht bFBLAQItABQABgAIAAAAIQA4/SH/1gAAAJQBAAALAAAAAAAAAAAAAAAAAC8BAABfcmVscy8ucmVs c1BLAQItABQABgAIAAAAIQBpEx5pXQIAAB0FAAAOAAAAAAAAAAAAAAAAAC4CAABkcnMvZTJvRG9j LnhtbFBLAQItABQABgAIAAAAIQAEj7ra3wAAAAkBAAAPAAAAAAAAAAAAAAAAALcEAABkcnMvZG93 bnJldi54bWxQSwUGAAAAAAQABADzAAAAwwUAAAAA " adj="496" strokecolor="#4579b8 [3044]"/>
                  </w:pict>
                </mc:Fallback>
              </mc:AlternateContent>
            </w:r>
            <w:r w:rsidRPr="00DA69D5">
              <w:rPr>
                <w:sz w:val="24"/>
              </w:rPr>
              <w:t xml:space="preserve">- Ban Tuyên giáo Trung ương, </w:t>
            </w:r>
          </w:p>
          <w:p w:rsidR="00F84068" w:rsidRPr="00DA69D5" w:rsidRDefault="00F84068" w:rsidP="008E675D">
            <w:pPr>
              <w:widowControl w:val="0"/>
              <w:ind w:right="284"/>
              <w:rPr>
                <w:i/>
                <w:sz w:val="24"/>
                <w:lang w:val="vi-VN"/>
              </w:rPr>
            </w:pPr>
            <w:r w:rsidRPr="00DA69D5">
              <w:rPr>
                <w:sz w:val="24"/>
              </w:rPr>
              <w:t xml:space="preserve">- Vụ Tuyên truyền, BTGTW, </w:t>
            </w:r>
            <w:r w:rsidRPr="00DA69D5">
              <w:rPr>
                <w:sz w:val="24"/>
                <w:lang w:val="vi-VN"/>
              </w:rPr>
              <w:t xml:space="preserve">     </w:t>
            </w:r>
            <w:r w:rsidR="000133DA" w:rsidRPr="00DA69D5">
              <w:rPr>
                <w:sz w:val="24"/>
                <w:lang w:val="vi-VN"/>
              </w:rPr>
              <w:t xml:space="preserve"> </w:t>
            </w:r>
            <w:r w:rsidRPr="00DA69D5">
              <w:rPr>
                <w:sz w:val="24"/>
                <w:lang w:val="vi-VN"/>
              </w:rPr>
              <w:t xml:space="preserve"> </w:t>
            </w:r>
            <w:r w:rsidRPr="00DA69D5">
              <w:rPr>
                <w:sz w:val="24"/>
              </w:rPr>
              <w:t>(</w:t>
            </w:r>
            <w:r w:rsidRPr="00DA69D5">
              <w:rPr>
                <w:i/>
                <w:sz w:val="24"/>
              </w:rPr>
              <w:t xml:space="preserve">để báo cáo) </w:t>
            </w:r>
          </w:p>
          <w:p w:rsidR="00F84068" w:rsidRPr="00DA69D5" w:rsidRDefault="00F84068" w:rsidP="008E675D">
            <w:pPr>
              <w:widowControl w:val="0"/>
              <w:ind w:right="284"/>
              <w:rPr>
                <w:sz w:val="24"/>
                <w:lang w:val="vi-VN"/>
              </w:rPr>
            </w:pPr>
            <w:r w:rsidRPr="00DA69D5">
              <w:rPr>
                <w:sz w:val="24"/>
              </w:rPr>
              <w:t xml:space="preserve">- Thường trực Tỉnh ủy, </w:t>
            </w:r>
          </w:p>
          <w:p w:rsidR="00F84068" w:rsidRPr="00DA69D5" w:rsidRDefault="00F84068" w:rsidP="008E675D">
            <w:pPr>
              <w:widowControl w:val="0"/>
              <w:ind w:right="284"/>
              <w:rPr>
                <w:sz w:val="24"/>
                <w:lang w:val="vi-VN"/>
              </w:rPr>
            </w:pPr>
            <w:r w:rsidRPr="00DA69D5">
              <w:rPr>
                <w:sz w:val="24"/>
              </w:rPr>
              <w:t xml:space="preserve">- BCS Đảng UBND tỉnh </w:t>
            </w:r>
            <w:r w:rsidRPr="00DA69D5">
              <w:rPr>
                <w:i/>
                <w:sz w:val="24"/>
              </w:rPr>
              <w:t>(để phối hợp thực hiện</w:t>
            </w:r>
            <w:r w:rsidRPr="00DA69D5">
              <w:rPr>
                <w:sz w:val="24"/>
              </w:rPr>
              <w:t xml:space="preserve">), </w:t>
            </w:r>
          </w:p>
          <w:p w:rsidR="00F84068" w:rsidRPr="00DA69D5" w:rsidRDefault="00F84068" w:rsidP="008E675D">
            <w:pPr>
              <w:widowControl w:val="0"/>
              <w:ind w:right="284"/>
              <w:rPr>
                <w:sz w:val="24"/>
              </w:rPr>
            </w:pPr>
            <w:r w:rsidRPr="00DA69D5">
              <w:rPr>
                <w:sz w:val="24"/>
              </w:rPr>
              <w:t xml:space="preserve">- Ủy ban MTTQ tỉnh, các </w:t>
            </w:r>
            <w:r w:rsidRPr="00DA69D5">
              <w:rPr>
                <w:sz w:val="24"/>
                <w:lang w:val="vi-VN"/>
              </w:rPr>
              <w:t>tổ chứ</w:t>
            </w:r>
            <w:r w:rsidR="000133DA" w:rsidRPr="00DA69D5">
              <w:rPr>
                <w:sz w:val="24"/>
                <w:lang w:val="vi-VN"/>
              </w:rPr>
              <w:t xml:space="preserve">c </w:t>
            </w:r>
            <w:r w:rsidRPr="00DA69D5">
              <w:rPr>
                <w:sz w:val="24"/>
              </w:rPr>
              <w:t>CT-XH</w:t>
            </w:r>
            <w:r w:rsidR="000133DA" w:rsidRPr="00DA69D5">
              <w:rPr>
                <w:sz w:val="24"/>
                <w:lang w:val="vi-VN"/>
              </w:rPr>
              <w:t xml:space="preserve"> cấp tỉnh</w:t>
            </w:r>
            <w:r w:rsidRPr="00DA69D5">
              <w:rPr>
                <w:sz w:val="24"/>
              </w:rPr>
              <w:t>,</w:t>
            </w:r>
          </w:p>
          <w:p w:rsidR="00F84068" w:rsidRPr="00DA69D5" w:rsidRDefault="00F84068" w:rsidP="000133DA">
            <w:pPr>
              <w:widowControl w:val="0"/>
              <w:ind w:right="284"/>
              <w:rPr>
                <w:sz w:val="20"/>
                <w:lang w:val="vi-VN"/>
              </w:rPr>
            </w:pPr>
            <w:r w:rsidRPr="00DA69D5">
              <w:rPr>
                <w:sz w:val="24"/>
              </w:rPr>
              <w:t xml:space="preserve">- </w:t>
            </w:r>
            <w:r w:rsidR="000133DA" w:rsidRPr="00DA69D5">
              <w:rPr>
                <w:sz w:val="24"/>
                <w:lang w:val="vi-VN"/>
              </w:rPr>
              <w:t>S</w:t>
            </w:r>
            <w:r w:rsidRPr="00DA69D5">
              <w:rPr>
                <w:sz w:val="24"/>
              </w:rPr>
              <w:t>ở Thông tin và Truyền thông</w:t>
            </w:r>
            <w:r w:rsidR="000133DA" w:rsidRPr="00DA69D5">
              <w:rPr>
                <w:sz w:val="24"/>
                <w:lang w:val="vi-VN"/>
              </w:rPr>
              <w:t>; Sở Văn hóa, Thể thao và Du l</w:t>
            </w:r>
            <w:r w:rsidR="00F04335" w:rsidRPr="00DA69D5">
              <w:rPr>
                <w:sz w:val="24"/>
                <w:lang w:val="vi-VN"/>
              </w:rPr>
              <w:t>ịch</w:t>
            </w:r>
            <w:r w:rsidR="00CD65C8" w:rsidRPr="00DA69D5">
              <w:rPr>
                <w:sz w:val="24"/>
                <w:lang w:val="vi-VN"/>
              </w:rPr>
              <w:t>,</w:t>
            </w:r>
          </w:p>
          <w:p w:rsidR="00F84068" w:rsidRPr="00DA69D5" w:rsidRDefault="00F84068" w:rsidP="008E675D">
            <w:pPr>
              <w:widowControl w:val="0"/>
              <w:ind w:right="284"/>
              <w:rPr>
                <w:sz w:val="24"/>
                <w:lang w:val="vi-VN"/>
              </w:rPr>
            </w:pPr>
            <w:r w:rsidRPr="00DA69D5">
              <w:rPr>
                <w:sz w:val="24"/>
              </w:rPr>
              <w:t>- Thường trực, Ban tuyên giáo các thành, thị ủy; đảng ủy trực thuộc,</w:t>
            </w:r>
          </w:p>
          <w:p w:rsidR="00F84068" w:rsidRPr="00DA69D5" w:rsidRDefault="00F84068" w:rsidP="008E675D">
            <w:pPr>
              <w:widowControl w:val="0"/>
              <w:ind w:right="284"/>
              <w:rPr>
                <w:sz w:val="24"/>
              </w:rPr>
            </w:pPr>
            <w:r w:rsidRPr="00DA69D5">
              <w:rPr>
                <w:sz w:val="24"/>
              </w:rPr>
              <w:t xml:space="preserve">- Các cơ quan báo chí địa phương, Trung ương, </w:t>
            </w:r>
          </w:p>
          <w:p w:rsidR="00F84068" w:rsidRPr="00DA69D5" w:rsidRDefault="00F84068" w:rsidP="008E675D">
            <w:pPr>
              <w:widowControl w:val="0"/>
              <w:ind w:right="284"/>
              <w:rPr>
                <w:sz w:val="24"/>
                <w:lang w:val="vi-VN"/>
              </w:rPr>
            </w:pPr>
            <w:r w:rsidRPr="00DA69D5">
              <w:rPr>
                <w:sz w:val="24"/>
              </w:rPr>
              <w:t xml:space="preserve">tỉnh bạn có thông báo hoạt động trên địa bàn tỉnh, </w:t>
            </w:r>
          </w:p>
          <w:p w:rsidR="00F84068" w:rsidRPr="00DA69D5" w:rsidRDefault="00F84068" w:rsidP="008E675D">
            <w:pPr>
              <w:widowControl w:val="0"/>
              <w:ind w:right="284"/>
              <w:rPr>
                <w:sz w:val="24"/>
                <w:lang w:val="vi-VN"/>
              </w:rPr>
            </w:pPr>
            <w:r w:rsidRPr="00DA69D5">
              <w:rPr>
                <w:sz w:val="24"/>
              </w:rPr>
              <w:t xml:space="preserve">- Lãnh đạo, các phòng, Trung tâm BTGTU, </w:t>
            </w:r>
          </w:p>
          <w:p w:rsidR="00F84068" w:rsidRPr="00DA69D5" w:rsidRDefault="00F84068" w:rsidP="008E675D">
            <w:pPr>
              <w:widowControl w:val="0"/>
              <w:ind w:right="284"/>
              <w:rPr>
                <w:sz w:val="24"/>
                <w:lang w:val="vi-VN"/>
              </w:rPr>
            </w:pPr>
            <w:r w:rsidRPr="00DA69D5">
              <w:rPr>
                <w:sz w:val="24"/>
              </w:rPr>
              <w:t xml:space="preserve">- Lưu </w:t>
            </w:r>
            <w:r w:rsidRPr="00DA69D5">
              <w:rPr>
                <w:sz w:val="24"/>
                <w:lang w:val="vi-VN"/>
              </w:rPr>
              <w:t>VT/BTGTU.</w:t>
            </w:r>
          </w:p>
          <w:p w:rsidR="00F84068" w:rsidRPr="00DA69D5" w:rsidRDefault="00F84068" w:rsidP="008E675D">
            <w:pPr>
              <w:widowControl w:val="0"/>
              <w:ind w:right="284"/>
            </w:pPr>
          </w:p>
        </w:tc>
        <w:tc>
          <w:tcPr>
            <w:tcW w:w="2329" w:type="pct"/>
            <w:shd w:val="clear" w:color="auto" w:fill="auto"/>
          </w:tcPr>
          <w:p w:rsidR="00F84068" w:rsidRPr="00DA69D5" w:rsidRDefault="00F84068" w:rsidP="008E675D">
            <w:pPr>
              <w:widowControl w:val="0"/>
              <w:jc w:val="center"/>
              <w:rPr>
                <w:b/>
                <w:szCs w:val="28"/>
              </w:rPr>
            </w:pPr>
            <w:r w:rsidRPr="00DA69D5">
              <w:rPr>
                <w:b/>
                <w:szCs w:val="28"/>
              </w:rPr>
              <w:t>K/T TRƯỞNG BAN</w:t>
            </w:r>
          </w:p>
          <w:p w:rsidR="00F84068" w:rsidRPr="00DA69D5" w:rsidRDefault="00F84068" w:rsidP="008E675D">
            <w:pPr>
              <w:widowControl w:val="0"/>
              <w:jc w:val="center"/>
              <w:rPr>
                <w:spacing w:val="-6"/>
                <w:szCs w:val="28"/>
                <w:lang w:val="vi-VN"/>
              </w:rPr>
            </w:pPr>
            <w:r w:rsidRPr="00DA69D5">
              <w:rPr>
                <w:spacing w:val="-6"/>
                <w:szCs w:val="28"/>
              </w:rPr>
              <w:t xml:space="preserve">PHÓ TRƯỞNG BAN </w:t>
            </w:r>
            <w:r w:rsidR="000133DA" w:rsidRPr="00DA69D5">
              <w:rPr>
                <w:spacing w:val="-6"/>
                <w:szCs w:val="28"/>
                <w:lang w:val="vi-VN"/>
              </w:rPr>
              <w:t>THƯỜNG TRỰC</w:t>
            </w:r>
          </w:p>
          <w:p w:rsidR="00F84068" w:rsidRPr="00DA69D5" w:rsidRDefault="00F84068" w:rsidP="008E675D">
            <w:pPr>
              <w:widowControl w:val="0"/>
              <w:spacing w:before="240"/>
              <w:jc w:val="center"/>
              <w:rPr>
                <w:szCs w:val="28"/>
              </w:rPr>
            </w:pPr>
          </w:p>
          <w:p w:rsidR="00F84068" w:rsidRPr="00DA69D5" w:rsidRDefault="00F84068" w:rsidP="008E675D">
            <w:pPr>
              <w:widowControl w:val="0"/>
              <w:jc w:val="center"/>
              <w:rPr>
                <w:szCs w:val="28"/>
              </w:rPr>
            </w:pPr>
          </w:p>
          <w:p w:rsidR="00F84068" w:rsidRPr="00DA69D5" w:rsidRDefault="00F84068" w:rsidP="008E675D">
            <w:pPr>
              <w:widowControl w:val="0"/>
              <w:jc w:val="center"/>
              <w:rPr>
                <w:szCs w:val="28"/>
              </w:rPr>
            </w:pPr>
          </w:p>
          <w:p w:rsidR="00F84068" w:rsidRPr="00DA69D5" w:rsidRDefault="00F84068" w:rsidP="008E675D">
            <w:pPr>
              <w:widowControl w:val="0"/>
              <w:jc w:val="center"/>
              <w:rPr>
                <w:szCs w:val="28"/>
              </w:rPr>
            </w:pPr>
          </w:p>
          <w:p w:rsidR="00F84068" w:rsidRPr="00DA69D5" w:rsidRDefault="000133DA" w:rsidP="008E675D">
            <w:pPr>
              <w:widowControl w:val="0"/>
              <w:jc w:val="center"/>
              <w:rPr>
                <w:b/>
                <w:lang w:val="vi-VN"/>
              </w:rPr>
            </w:pPr>
            <w:r w:rsidRPr="00DA69D5">
              <w:rPr>
                <w:b/>
                <w:szCs w:val="28"/>
                <w:lang w:val="vi-VN"/>
              </w:rPr>
              <w:t>Nguyễn Thị Hà Tân</w:t>
            </w:r>
          </w:p>
        </w:tc>
      </w:tr>
    </w:tbl>
    <w:p w:rsidR="00206E0C" w:rsidRPr="00DA69D5" w:rsidRDefault="00206E0C"/>
    <w:sectPr w:rsidR="00206E0C" w:rsidRPr="00DA69D5" w:rsidSect="00E0502A">
      <w:headerReference w:type="default" r:id="rId8"/>
      <w:pgSz w:w="11906" w:h="16838" w:code="9"/>
      <w:pgMar w:top="993" w:right="851" w:bottom="993"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60" w:rsidRDefault="00156160" w:rsidP="002C72CE">
      <w:r>
        <w:separator/>
      </w:r>
    </w:p>
  </w:endnote>
  <w:endnote w:type="continuationSeparator" w:id="0">
    <w:p w:rsidR="00156160" w:rsidRDefault="00156160" w:rsidP="002C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60" w:rsidRDefault="00156160" w:rsidP="002C72CE">
      <w:r>
        <w:separator/>
      </w:r>
    </w:p>
  </w:footnote>
  <w:footnote w:type="continuationSeparator" w:id="0">
    <w:p w:rsidR="00156160" w:rsidRDefault="00156160" w:rsidP="002C7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051954"/>
      <w:docPartObj>
        <w:docPartGallery w:val="Page Numbers (Top of Page)"/>
        <w:docPartUnique/>
      </w:docPartObj>
    </w:sdtPr>
    <w:sdtEndPr>
      <w:rPr>
        <w:noProof/>
      </w:rPr>
    </w:sdtEndPr>
    <w:sdtContent>
      <w:p w:rsidR="00A345AB" w:rsidRDefault="00A345AB">
        <w:pPr>
          <w:pStyle w:val="Header"/>
          <w:jc w:val="center"/>
        </w:pPr>
        <w:r>
          <w:fldChar w:fldCharType="begin"/>
        </w:r>
        <w:r>
          <w:instrText xml:space="preserve"> PAGE   \* MERGEFORMAT </w:instrText>
        </w:r>
        <w:r>
          <w:fldChar w:fldCharType="separate"/>
        </w:r>
        <w:r w:rsidR="00CC3D65">
          <w:rPr>
            <w:noProof/>
          </w:rPr>
          <w:t>2</w:t>
        </w:r>
        <w:r>
          <w:rPr>
            <w:noProof/>
          </w:rPr>
          <w:fldChar w:fldCharType="end"/>
        </w:r>
      </w:p>
    </w:sdtContent>
  </w:sdt>
  <w:p w:rsidR="00C43B0F" w:rsidRPr="002C72CE" w:rsidRDefault="00156160" w:rsidP="007C0DE6">
    <w:pPr>
      <w:pStyle w:val="Header"/>
      <w:jc w:val="left"/>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24BDD"/>
    <w:multiLevelType w:val="hybridMultilevel"/>
    <w:tmpl w:val="F25E8F4E"/>
    <w:lvl w:ilvl="0" w:tplc="D3529CDA">
      <w:start w:val="1"/>
      <w:numFmt w:val="decimal"/>
      <w:lvlText w:val="%1."/>
      <w:lvlJc w:val="left"/>
      <w:pPr>
        <w:ind w:left="1422" w:hanging="85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102"/>
    <w:rsid w:val="000133DA"/>
    <w:rsid w:val="00023EFA"/>
    <w:rsid w:val="000422B0"/>
    <w:rsid w:val="000431DC"/>
    <w:rsid w:val="0004752A"/>
    <w:rsid w:val="000771F1"/>
    <w:rsid w:val="00085640"/>
    <w:rsid w:val="00093258"/>
    <w:rsid w:val="00130D6D"/>
    <w:rsid w:val="0015202B"/>
    <w:rsid w:val="00156160"/>
    <w:rsid w:val="00181C86"/>
    <w:rsid w:val="00205AC1"/>
    <w:rsid w:val="00206124"/>
    <w:rsid w:val="00206E0C"/>
    <w:rsid w:val="002816F5"/>
    <w:rsid w:val="002957E0"/>
    <w:rsid w:val="002A4AC2"/>
    <w:rsid w:val="002A79F8"/>
    <w:rsid w:val="002C72CE"/>
    <w:rsid w:val="00384A07"/>
    <w:rsid w:val="0039095A"/>
    <w:rsid w:val="00395676"/>
    <w:rsid w:val="003B6644"/>
    <w:rsid w:val="003C144B"/>
    <w:rsid w:val="004110FC"/>
    <w:rsid w:val="00435102"/>
    <w:rsid w:val="00437395"/>
    <w:rsid w:val="00457FC5"/>
    <w:rsid w:val="004806B7"/>
    <w:rsid w:val="00496D99"/>
    <w:rsid w:val="004B7729"/>
    <w:rsid w:val="00553B6E"/>
    <w:rsid w:val="00586846"/>
    <w:rsid w:val="005C1589"/>
    <w:rsid w:val="006029EC"/>
    <w:rsid w:val="00606118"/>
    <w:rsid w:val="00612CCB"/>
    <w:rsid w:val="00635E0D"/>
    <w:rsid w:val="00654FFC"/>
    <w:rsid w:val="00666E40"/>
    <w:rsid w:val="00685783"/>
    <w:rsid w:val="00685F38"/>
    <w:rsid w:val="006D04D7"/>
    <w:rsid w:val="006E1686"/>
    <w:rsid w:val="00720DDC"/>
    <w:rsid w:val="00730EC8"/>
    <w:rsid w:val="00740155"/>
    <w:rsid w:val="007819DF"/>
    <w:rsid w:val="007B277F"/>
    <w:rsid w:val="007D775C"/>
    <w:rsid w:val="0083110E"/>
    <w:rsid w:val="0084029C"/>
    <w:rsid w:val="00880921"/>
    <w:rsid w:val="008A39A2"/>
    <w:rsid w:val="008F0E57"/>
    <w:rsid w:val="009B5B06"/>
    <w:rsid w:val="00A345AB"/>
    <w:rsid w:val="00A543CD"/>
    <w:rsid w:val="00A74C98"/>
    <w:rsid w:val="00A910C1"/>
    <w:rsid w:val="00A965DB"/>
    <w:rsid w:val="00A9751B"/>
    <w:rsid w:val="00AA1487"/>
    <w:rsid w:val="00AE09B1"/>
    <w:rsid w:val="00B37777"/>
    <w:rsid w:val="00B45AE5"/>
    <w:rsid w:val="00B5707C"/>
    <w:rsid w:val="00B60E02"/>
    <w:rsid w:val="00B63D63"/>
    <w:rsid w:val="00B74CF1"/>
    <w:rsid w:val="00BB7003"/>
    <w:rsid w:val="00C10118"/>
    <w:rsid w:val="00C101E0"/>
    <w:rsid w:val="00C97ACE"/>
    <w:rsid w:val="00CB257B"/>
    <w:rsid w:val="00CC3D65"/>
    <w:rsid w:val="00CD38BB"/>
    <w:rsid w:val="00CD65C8"/>
    <w:rsid w:val="00CF4357"/>
    <w:rsid w:val="00D41373"/>
    <w:rsid w:val="00D51A2A"/>
    <w:rsid w:val="00D5490C"/>
    <w:rsid w:val="00DA25CF"/>
    <w:rsid w:val="00DA69D5"/>
    <w:rsid w:val="00E0502A"/>
    <w:rsid w:val="00E149C7"/>
    <w:rsid w:val="00E40B0C"/>
    <w:rsid w:val="00E6597F"/>
    <w:rsid w:val="00E83CA5"/>
    <w:rsid w:val="00E95022"/>
    <w:rsid w:val="00F04335"/>
    <w:rsid w:val="00F14155"/>
    <w:rsid w:val="00F618C7"/>
    <w:rsid w:val="00F64B03"/>
    <w:rsid w:val="00F72E91"/>
    <w:rsid w:val="00F80362"/>
    <w:rsid w:val="00F81EE4"/>
    <w:rsid w:val="00F84068"/>
    <w:rsid w:val="00FC29C6"/>
    <w:rsid w:val="00FC2AFA"/>
    <w:rsid w:val="00FD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02"/>
    <w:pPr>
      <w:spacing w:after="0" w:line="240" w:lineRule="auto"/>
      <w:jc w:val="both"/>
    </w:pPr>
    <w:rPr>
      <w:rFonts w:eastAsia="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35102"/>
    <w:pPr>
      <w:spacing w:before="120"/>
      <w:ind w:firstLine="567"/>
    </w:pPr>
    <w:rPr>
      <w:rFonts w:eastAsia="Times New Roman"/>
      <w:b/>
      <w:bCs/>
      <w:iCs/>
      <w:szCs w:val="24"/>
      <w:lang w:val="en-US"/>
    </w:rPr>
  </w:style>
  <w:style w:type="character" w:customStyle="1" w:styleId="BodyTextIndent2Char">
    <w:name w:val="Body Text Indent 2 Char"/>
    <w:basedOn w:val="DefaultParagraphFont"/>
    <w:link w:val="BodyTextIndent2"/>
    <w:rsid w:val="00435102"/>
    <w:rPr>
      <w:rFonts w:eastAsia="Times New Roman" w:cs="Times New Roman"/>
      <w:b/>
      <w:bCs/>
      <w:iCs/>
      <w:szCs w:val="24"/>
    </w:rPr>
  </w:style>
  <w:style w:type="paragraph" w:styleId="Header">
    <w:name w:val="header"/>
    <w:basedOn w:val="Normal"/>
    <w:link w:val="HeaderChar"/>
    <w:uiPriority w:val="99"/>
    <w:unhideWhenUsed/>
    <w:rsid w:val="00435102"/>
    <w:pPr>
      <w:tabs>
        <w:tab w:val="center" w:pos="4513"/>
        <w:tab w:val="right" w:pos="9026"/>
      </w:tabs>
    </w:pPr>
  </w:style>
  <w:style w:type="character" w:customStyle="1" w:styleId="HeaderChar">
    <w:name w:val="Header Char"/>
    <w:basedOn w:val="DefaultParagraphFont"/>
    <w:link w:val="Header"/>
    <w:uiPriority w:val="99"/>
    <w:rsid w:val="00435102"/>
    <w:rPr>
      <w:rFonts w:eastAsia="Calibri" w:cs="Times New Roman"/>
      <w:lang w:val="en-GB"/>
    </w:rPr>
  </w:style>
  <w:style w:type="paragraph" w:styleId="Footer">
    <w:name w:val="footer"/>
    <w:basedOn w:val="Normal"/>
    <w:link w:val="FooterChar"/>
    <w:uiPriority w:val="99"/>
    <w:unhideWhenUsed/>
    <w:rsid w:val="00435102"/>
    <w:pPr>
      <w:tabs>
        <w:tab w:val="center" w:pos="4513"/>
        <w:tab w:val="right" w:pos="9026"/>
      </w:tabs>
    </w:pPr>
  </w:style>
  <w:style w:type="character" w:customStyle="1" w:styleId="FooterChar">
    <w:name w:val="Footer Char"/>
    <w:basedOn w:val="DefaultParagraphFont"/>
    <w:link w:val="Footer"/>
    <w:uiPriority w:val="99"/>
    <w:rsid w:val="00435102"/>
    <w:rPr>
      <w:rFonts w:eastAsia="Calibri" w:cs="Times New Roman"/>
      <w:lang w:val="en-GB"/>
    </w:rPr>
  </w:style>
  <w:style w:type="character" w:customStyle="1" w:styleId="text">
    <w:name w:val="text"/>
    <w:basedOn w:val="DefaultParagraphFont"/>
    <w:rsid w:val="00B37777"/>
  </w:style>
  <w:style w:type="paragraph" w:styleId="NormalWeb">
    <w:name w:val="Normal (Web)"/>
    <w:basedOn w:val="Normal"/>
    <w:link w:val="NormalWebChar"/>
    <w:unhideWhenUsed/>
    <w:rsid w:val="00B37777"/>
    <w:pPr>
      <w:spacing w:before="100" w:beforeAutospacing="1" w:after="100" w:afterAutospacing="1"/>
      <w:jc w:val="left"/>
    </w:pPr>
    <w:rPr>
      <w:rFonts w:eastAsia="Times New Roman"/>
      <w:sz w:val="24"/>
      <w:szCs w:val="24"/>
      <w:lang w:val="en-US"/>
    </w:rPr>
  </w:style>
  <w:style w:type="character" w:styleId="Strong">
    <w:name w:val="Strong"/>
    <w:basedOn w:val="DefaultParagraphFont"/>
    <w:uiPriority w:val="22"/>
    <w:qFormat/>
    <w:rsid w:val="00B37777"/>
    <w:rPr>
      <w:b/>
      <w:bCs/>
    </w:rPr>
  </w:style>
  <w:style w:type="character" w:customStyle="1" w:styleId="NormalWebChar">
    <w:name w:val="Normal (Web) Char"/>
    <w:link w:val="NormalWeb"/>
    <w:locked/>
    <w:rsid w:val="00B37777"/>
    <w:rPr>
      <w:rFonts w:eastAsia="Times New Roman" w:cs="Times New Roman"/>
      <w:sz w:val="24"/>
      <w:szCs w:val="24"/>
    </w:rPr>
  </w:style>
  <w:style w:type="character" w:styleId="Emphasis">
    <w:name w:val="Emphasis"/>
    <w:basedOn w:val="DefaultParagraphFont"/>
    <w:uiPriority w:val="20"/>
    <w:qFormat/>
    <w:rsid w:val="00F84068"/>
    <w:rPr>
      <w:i/>
      <w:iCs/>
    </w:rPr>
  </w:style>
  <w:style w:type="paragraph" w:styleId="ListParagraph">
    <w:name w:val="List Paragraph"/>
    <w:basedOn w:val="Normal"/>
    <w:uiPriority w:val="34"/>
    <w:qFormat/>
    <w:rsid w:val="004B7729"/>
    <w:pPr>
      <w:ind w:left="720"/>
      <w:contextualSpacing/>
    </w:pPr>
  </w:style>
  <w:style w:type="character" w:customStyle="1" w:styleId="fontstyle01">
    <w:name w:val="fontstyle01"/>
    <w:basedOn w:val="DefaultParagraphFont"/>
    <w:rsid w:val="00A965DB"/>
    <w:rPr>
      <w:rFonts w:ascii="TimesNewRomanPSMT" w:hAnsi="TimesNewRomanPSMT" w:hint="default"/>
      <w:b w:val="0"/>
      <w:bCs w:val="0"/>
      <w:i w:val="0"/>
      <w:iCs w:val="0"/>
      <w:color w:val="000000"/>
      <w:sz w:val="28"/>
      <w:szCs w:val="28"/>
    </w:rPr>
  </w:style>
  <w:style w:type="paragraph" w:customStyle="1" w:styleId="CharCharChar">
    <w:name w:val="Char Char Char"/>
    <w:basedOn w:val="Normal"/>
    <w:next w:val="Normal"/>
    <w:autoRedefine/>
    <w:semiHidden/>
    <w:rsid w:val="00685F38"/>
    <w:rPr>
      <w:rFonts w:eastAsia="Times New Roman"/>
      <w:color w:val="000000"/>
      <w:lang w:val="en-U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link w:val="FootnoteTextChar"/>
    <w:uiPriority w:val="99"/>
    <w:qFormat/>
    <w:rsid w:val="006029EC"/>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qFormat/>
    <w:rsid w:val="006029EC"/>
    <w:rPr>
      <w:rFonts w:ascii="Calibri" w:eastAsia="Calibri" w:hAnsi="Calibri" w:cs="Calibri"/>
      <w:color w:val="000000"/>
      <w:sz w:val="20"/>
      <w:szCs w:val="20"/>
      <w:u w:color="000000"/>
      <w:bdr w:val="nil"/>
    </w:rPr>
  </w:style>
  <w:style w:type="character" w:styleId="FootnoteReference">
    <w:name w:val="footnote reference"/>
    <w:aliases w:val="Footnote,Footnote Reference 2,Footnote text,Ref,de nota al pie,ftref,BearingPoint,16 Point,Superscript 6 Point,fr,Footnote Text1,f,(NECG) Footnote Reference,BVI fnr,footnote ref, BVI fnr,Footnote + Arial,10 pt,Black,Footnote Text11,R"/>
    <w:basedOn w:val="DefaultParagraphFont"/>
    <w:link w:val="FootnoteChar"/>
    <w:uiPriority w:val="99"/>
    <w:unhideWhenUsed/>
    <w:qFormat/>
    <w:rsid w:val="006029EC"/>
    <w:rPr>
      <w:vertAlign w:val="superscript"/>
    </w:rPr>
  </w:style>
  <w:style w:type="paragraph" w:customStyle="1" w:styleId="FootnoteChar">
    <w:name w:val="Footnote Char"/>
    <w:aliases w:val="Footnote text Char,ftref Char,BearingPoint Char,16 Point Char,Superscript 6 Point Char,fr Char,Footnote Text1 Char,Ref Char1,de nota al pie Char1,Footnote + Arial Char,10 pt Char,Black Char,Footnote Text11 Char,SUPERS Ch"/>
    <w:basedOn w:val="Normal"/>
    <w:link w:val="FootnoteReference"/>
    <w:uiPriority w:val="99"/>
    <w:rsid w:val="006029EC"/>
    <w:pPr>
      <w:spacing w:after="160" w:line="240" w:lineRule="exact"/>
      <w:jc w:val="left"/>
    </w:pPr>
    <w:rPr>
      <w:rFonts w:eastAsiaTheme="minorHAnsi" w:cstheme="minorBidi"/>
      <w:vertAlign w:val="superscript"/>
      <w:lang w:val="en-US"/>
    </w:rPr>
  </w:style>
  <w:style w:type="paragraph" w:styleId="BalloonText">
    <w:name w:val="Balloon Text"/>
    <w:basedOn w:val="Normal"/>
    <w:link w:val="BalloonTextChar"/>
    <w:uiPriority w:val="99"/>
    <w:semiHidden/>
    <w:unhideWhenUsed/>
    <w:rsid w:val="00586846"/>
    <w:rPr>
      <w:rFonts w:ascii="Tahoma" w:hAnsi="Tahoma" w:cs="Tahoma"/>
      <w:sz w:val="16"/>
      <w:szCs w:val="16"/>
    </w:rPr>
  </w:style>
  <w:style w:type="character" w:customStyle="1" w:styleId="BalloonTextChar">
    <w:name w:val="Balloon Text Char"/>
    <w:basedOn w:val="DefaultParagraphFont"/>
    <w:link w:val="BalloonText"/>
    <w:uiPriority w:val="99"/>
    <w:semiHidden/>
    <w:rsid w:val="00586846"/>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02"/>
    <w:pPr>
      <w:spacing w:after="0" w:line="240" w:lineRule="auto"/>
      <w:jc w:val="both"/>
    </w:pPr>
    <w:rPr>
      <w:rFonts w:eastAsia="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35102"/>
    <w:pPr>
      <w:spacing w:before="120"/>
      <w:ind w:firstLine="567"/>
    </w:pPr>
    <w:rPr>
      <w:rFonts w:eastAsia="Times New Roman"/>
      <w:b/>
      <w:bCs/>
      <w:iCs/>
      <w:szCs w:val="24"/>
      <w:lang w:val="en-US"/>
    </w:rPr>
  </w:style>
  <w:style w:type="character" w:customStyle="1" w:styleId="BodyTextIndent2Char">
    <w:name w:val="Body Text Indent 2 Char"/>
    <w:basedOn w:val="DefaultParagraphFont"/>
    <w:link w:val="BodyTextIndent2"/>
    <w:rsid w:val="00435102"/>
    <w:rPr>
      <w:rFonts w:eastAsia="Times New Roman" w:cs="Times New Roman"/>
      <w:b/>
      <w:bCs/>
      <w:iCs/>
      <w:szCs w:val="24"/>
    </w:rPr>
  </w:style>
  <w:style w:type="paragraph" w:styleId="Header">
    <w:name w:val="header"/>
    <w:basedOn w:val="Normal"/>
    <w:link w:val="HeaderChar"/>
    <w:uiPriority w:val="99"/>
    <w:unhideWhenUsed/>
    <w:rsid w:val="00435102"/>
    <w:pPr>
      <w:tabs>
        <w:tab w:val="center" w:pos="4513"/>
        <w:tab w:val="right" w:pos="9026"/>
      </w:tabs>
    </w:pPr>
  </w:style>
  <w:style w:type="character" w:customStyle="1" w:styleId="HeaderChar">
    <w:name w:val="Header Char"/>
    <w:basedOn w:val="DefaultParagraphFont"/>
    <w:link w:val="Header"/>
    <w:uiPriority w:val="99"/>
    <w:rsid w:val="00435102"/>
    <w:rPr>
      <w:rFonts w:eastAsia="Calibri" w:cs="Times New Roman"/>
      <w:lang w:val="en-GB"/>
    </w:rPr>
  </w:style>
  <w:style w:type="paragraph" w:styleId="Footer">
    <w:name w:val="footer"/>
    <w:basedOn w:val="Normal"/>
    <w:link w:val="FooterChar"/>
    <w:uiPriority w:val="99"/>
    <w:unhideWhenUsed/>
    <w:rsid w:val="00435102"/>
    <w:pPr>
      <w:tabs>
        <w:tab w:val="center" w:pos="4513"/>
        <w:tab w:val="right" w:pos="9026"/>
      </w:tabs>
    </w:pPr>
  </w:style>
  <w:style w:type="character" w:customStyle="1" w:styleId="FooterChar">
    <w:name w:val="Footer Char"/>
    <w:basedOn w:val="DefaultParagraphFont"/>
    <w:link w:val="Footer"/>
    <w:uiPriority w:val="99"/>
    <w:rsid w:val="00435102"/>
    <w:rPr>
      <w:rFonts w:eastAsia="Calibri" w:cs="Times New Roman"/>
      <w:lang w:val="en-GB"/>
    </w:rPr>
  </w:style>
  <w:style w:type="character" w:customStyle="1" w:styleId="text">
    <w:name w:val="text"/>
    <w:basedOn w:val="DefaultParagraphFont"/>
    <w:rsid w:val="00B37777"/>
  </w:style>
  <w:style w:type="paragraph" w:styleId="NormalWeb">
    <w:name w:val="Normal (Web)"/>
    <w:basedOn w:val="Normal"/>
    <w:link w:val="NormalWebChar"/>
    <w:unhideWhenUsed/>
    <w:rsid w:val="00B37777"/>
    <w:pPr>
      <w:spacing w:before="100" w:beforeAutospacing="1" w:after="100" w:afterAutospacing="1"/>
      <w:jc w:val="left"/>
    </w:pPr>
    <w:rPr>
      <w:rFonts w:eastAsia="Times New Roman"/>
      <w:sz w:val="24"/>
      <w:szCs w:val="24"/>
      <w:lang w:val="en-US"/>
    </w:rPr>
  </w:style>
  <w:style w:type="character" w:styleId="Strong">
    <w:name w:val="Strong"/>
    <w:basedOn w:val="DefaultParagraphFont"/>
    <w:uiPriority w:val="22"/>
    <w:qFormat/>
    <w:rsid w:val="00B37777"/>
    <w:rPr>
      <w:b/>
      <w:bCs/>
    </w:rPr>
  </w:style>
  <w:style w:type="character" w:customStyle="1" w:styleId="NormalWebChar">
    <w:name w:val="Normal (Web) Char"/>
    <w:link w:val="NormalWeb"/>
    <w:locked/>
    <w:rsid w:val="00B37777"/>
    <w:rPr>
      <w:rFonts w:eastAsia="Times New Roman" w:cs="Times New Roman"/>
      <w:sz w:val="24"/>
      <w:szCs w:val="24"/>
    </w:rPr>
  </w:style>
  <w:style w:type="character" w:styleId="Emphasis">
    <w:name w:val="Emphasis"/>
    <w:basedOn w:val="DefaultParagraphFont"/>
    <w:uiPriority w:val="20"/>
    <w:qFormat/>
    <w:rsid w:val="00F84068"/>
    <w:rPr>
      <w:i/>
      <w:iCs/>
    </w:rPr>
  </w:style>
  <w:style w:type="paragraph" w:styleId="ListParagraph">
    <w:name w:val="List Paragraph"/>
    <w:basedOn w:val="Normal"/>
    <w:uiPriority w:val="34"/>
    <w:qFormat/>
    <w:rsid w:val="004B7729"/>
    <w:pPr>
      <w:ind w:left="720"/>
      <w:contextualSpacing/>
    </w:pPr>
  </w:style>
  <w:style w:type="character" w:customStyle="1" w:styleId="fontstyle01">
    <w:name w:val="fontstyle01"/>
    <w:basedOn w:val="DefaultParagraphFont"/>
    <w:rsid w:val="00A965DB"/>
    <w:rPr>
      <w:rFonts w:ascii="TimesNewRomanPSMT" w:hAnsi="TimesNewRomanPSMT" w:hint="default"/>
      <w:b w:val="0"/>
      <w:bCs w:val="0"/>
      <w:i w:val="0"/>
      <w:iCs w:val="0"/>
      <w:color w:val="000000"/>
      <w:sz w:val="28"/>
      <w:szCs w:val="28"/>
    </w:rPr>
  </w:style>
  <w:style w:type="paragraph" w:customStyle="1" w:styleId="CharCharChar">
    <w:name w:val="Char Char Char"/>
    <w:basedOn w:val="Normal"/>
    <w:next w:val="Normal"/>
    <w:autoRedefine/>
    <w:semiHidden/>
    <w:rsid w:val="00685F38"/>
    <w:rPr>
      <w:rFonts w:eastAsia="Times New Roman"/>
      <w:color w:val="000000"/>
      <w:lang w:val="en-U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link w:val="FootnoteTextChar"/>
    <w:uiPriority w:val="99"/>
    <w:qFormat/>
    <w:rsid w:val="006029EC"/>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qFormat/>
    <w:rsid w:val="006029EC"/>
    <w:rPr>
      <w:rFonts w:ascii="Calibri" w:eastAsia="Calibri" w:hAnsi="Calibri" w:cs="Calibri"/>
      <w:color w:val="000000"/>
      <w:sz w:val="20"/>
      <w:szCs w:val="20"/>
      <w:u w:color="000000"/>
      <w:bdr w:val="nil"/>
    </w:rPr>
  </w:style>
  <w:style w:type="character" w:styleId="FootnoteReference">
    <w:name w:val="footnote reference"/>
    <w:aliases w:val="Footnote,Footnote Reference 2,Footnote text,Ref,de nota al pie,ftref,BearingPoint,16 Point,Superscript 6 Point,fr,Footnote Text1,f,(NECG) Footnote Reference,BVI fnr,footnote ref, BVI fnr,Footnote + Arial,10 pt,Black,Footnote Text11,R"/>
    <w:basedOn w:val="DefaultParagraphFont"/>
    <w:link w:val="FootnoteChar"/>
    <w:uiPriority w:val="99"/>
    <w:unhideWhenUsed/>
    <w:qFormat/>
    <w:rsid w:val="006029EC"/>
    <w:rPr>
      <w:vertAlign w:val="superscript"/>
    </w:rPr>
  </w:style>
  <w:style w:type="paragraph" w:customStyle="1" w:styleId="FootnoteChar">
    <w:name w:val="Footnote Char"/>
    <w:aliases w:val="Footnote text Char,ftref Char,BearingPoint Char,16 Point Char,Superscript 6 Point Char,fr Char,Footnote Text1 Char,Ref Char1,de nota al pie Char1,Footnote + Arial Char,10 pt Char,Black Char,Footnote Text11 Char,SUPERS Ch"/>
    <w:basedOn w:val="Normal"/>
    <w:link w:val="FootnoteReference"/>
    <w:uiPriority w:val="99"/>
    <w:rsid w:val="006029EC"/>
    <w:pPr>
      <w:spacing w:after="160" w:line="240" w:lineRule="exact"/>
      <w:jc w:val="left"/>
    </w:pPr>
    <w:rPr>
      <w:rFonts w:eastAsiaTheme="minorHAnsi" w:cstheme="minorBidi"/>
      <w:vertAlign w:val="superscript"/>
      <w:lang w:val="en-US"/>
    </w:rPr>
  </w:style>
  <w:style w:type="paragraph" w:styleId="BalloonText">
    <w:name w:val="Balloon Text"/>
    <w:basedOn w:val="Normal"/>
    <w:link w:val="BalloonTextChar"/>
    <w:uiPriority w:val="99"/>
    <w:semiHidden/>
    <w:unhideWhenUsed/>
    <w:rsid w:val="00586846"/>
    <w:rPr>
      <w:rFonts w:ascii="Tahoma" w:hAnsi="Tahoma" w:cs="Tahoma"/>
      <w:sz w:val="16"/>
      <w:szCs w:val="16"/>
    </w:rPr>
  </w:style>
  <w:style w:type="character" w:customStyle="1" w:styleId="BalloonTextChar">
    <w:name w:val="Balloon Text Char"/>
    <w:basedOn w:val="DefaultParagraphFont"/>
    <w:link w:val="BalloonText"/>
    <w:uiPriority w:val="99"/>
    <w:semiHidden/>
    <w:rsid w:val="00586846"/>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214746">
      <w:bodyDiv w:val="1"/>
      <w:marLeft w:val="0"/>
      <w:marRight w:val="0"/>
      <w:marTop w:val="0"/>
      <w:marBottom w:val="0"/>
      <w:divBdr>
        <w:top w:val="none" w:sz="0" w:space="0" w:color="auto"/>
        <w:left w:val="none" w:sz="0" w:space="0" w:color="auto"/>
        <w:bottom w:val="none" w:sz="0" w:space="0" w:color="auto"/>
        <w:right w:val="none" w:sz="0" w:space="0" w:color="auto"/>
      </w:divBdr>
      <w:divsChild>
        <w:div w:id="1382899086">
          <w:marLeft w:val="0"/>
          <w:marRight w:val="0"/>
          <w:marTop w:val="0"/>
          <w:marBottom w:val="0"/>
          <w:divBdr>
            <w:top w:val="none" w:sz="0" w:space="0" w:color="auto"/>
            <w:left w:val="none" w:sz="0" w:space="0" w:color="auto"/>
            <w:bottom w:val="none" w:sz="0" w:space="0" w:color="auto"/>
            <w:right w:val="none" w:sz="0" w:space="0" w:color="auto"/>
          </w:divBdr>
          <w:divsChild>
            <w:div w:id="906647760">
              <w:marLeft w:val="0"/>
              <w:marRight w:val="0"/>
              <w:marTop w:val="0"/>
              <w:marBottom w:val="0"/>
              <w:divBdr>
                <w:top w:val="none" w:sz="0" w:space="0" w:color="auto"/>
                <w:left w:val="none" w:sz="0" w:space="0" w:color="auto"/>
                <w:bottom w:val="none" w:sz="0" w:space="0" w:color="auto"/>
                <w:right w:val="none" w:sz="0" w:space="0" w:color="auto"/>
              </w:divBdr>
              <w:divsChild>
                <w:div w:id="454252748">
                  <w:marLeft w:val="0"/>
                  <w:marRight w:val="-90"/>
                  <w:marTop w:val="0"/>
                  <w:marBottom w:val="0"/>
                  <w:divBdr>
                    <w:top w:val="none" w:sz="0" w:space="0" w:color="auto"/>
                    <w:left w:val="none" w:sz="0" w:space="0" w:color="auto"/>
                    <w:bottom w:val="none" w:sz="0" w:space="0" w:color="auto"/>
                    <w:right w:val="none" w:sz="0" w:space="0" w:color="auto"/>
                  </w:divBdr>
                  <w:divsChild>
                    <w:div w:id="304506741">
                      <w:marLeft w:val="0"/>
                      <w:marRight w:val="0"/>
                      <w:marTop w:val="0"/>
                      <w:marBottom w:val="420"/>
                      <w:divBdr>
                        <w:top w:val="none" w:sz="0" w:space="0" w:color="auto"/>
                        <w:left w:val="none" w:sz="0" w:space="0" w:color="auto"/>
                        <w:bottom w:val="none" w:sz="0" w:space="0" w:color="auto"/>
                        <w:right w:val="none" w:sz="0" w:space="0" w:color="auto"/>
                      </w:divBdr>
                      <w:divsChild>
                        <w:div w:id="1586300111">
                          <w:marLeft w:val="225"/>
                          <w:marRight w:val="225"/>
                          <w:marTop w:val="0"/>
                          <w:marBottom w:val="165"/>
                          <w:divBdr>
                            <w:top w:val="none" w:sz="0" w:space="0" w:color="auto"/>
                            <w:left w:val="none" w:sz="0" w:space="0" w:color="auto"/>
                            <w:bottom w:val="none" w:sz="0" w:space="0" w:color="auto"/>
                            <w:right w:val="none" w:sz="0" w:space="0" w:color="auto"/>
                          </w:divBdr>
                          <w:divsChild>
                            <w:div w:id="1193693626">
                              <w:marLeft w:val="0"/>
                              <w:marRight w:val="165"/>
                              <w:marTop w:val="0"/>
                              <w:marBottom w:val="0"/>
                              <w:divBdr>
                                <w:top w:val="none" w:sz="0" w:space="0" w:color="auto"/>
                                <w:left w:val="none" w:sz="0" w:space="0" w:color="auto"/>
                                <w:bottom w:val="none" w:sz="0" w:space="0" w:color="auto"/>
                                <w:right w:val="none" w:sz="0" w:space="0" w:color="auto"/>
                              </w:divBdr>
                              <w:divsChild>
                                <w:div w:id="1322612736">
                                  <w:marLeft w:val="0"/>
                                  <w:marRight w:val="0"/>
                                  <w:marTop w:val="0"/>
                                  <w:marBottom w:val="0"/>
                                  <w:divBdr>
                                    <w:top w:val="none" w:sz="0" w:space="0" w:color="auto"/>
                                    <w:left w:val="none" w:sz="0" w:space="0" w:color="auto"/>
                                    <w:bottom w:val="none" w:sz="0" w:space="0" w:color="auto"/>
                                    <w:right w:val="none" w:sz="0" w:space="0" w:color="auto"/>
                                  </w:divBdr>
                                  <w:divsChild>
                                    <w:div w:id="1075669095">
                                      <w:marLeft w:val="0"/>
                                      <w:marRight w:val="0"/>
                                      <w:marTop w:val="0"/>
                                      <w:marBottom w:val="0"/>
                                      <w:divBdr>
                                        <w:top w:val="none" w:sz="0" w:space="0" w:color="auto"/>
                                        <w:left w:val="none" w:sz="0" w:space="0" w:color="auto"/>
                                        <w:bottom w:val="none" w:sz="0" w:space="0" w:color="auto"/>
                                        <w:right w:val="none" w:sz="0" w:space="0" w:color="auto"/>
                                      </w:divBdr>
                                      <w:divsChild>
                                        <w:div w:id="1809780131">
                                          <w:marLeft w:val="0"/>
                                          <w:marRight w:val="0"/>
                                          <w:marTop w:val="0"/>
                                          <w:marBottom w:val="60"/>
                                          <w:divBdr>
                                            <w:top w:val="none" w:sz="0" w:space="0" w:color="auto"/>
                                            <w:left w:val="none" w:sz="0" w:space="0" w:color="auto"/>
                                            <w:bottom w:val="none" w:sz="0" w:space="0" w:color="auto"/>
                                            <w:right w:val="none" w:sz="0" w:space="0" w:color="auto"/>
                                          </w:divBdr>
                                          <w:divsChild>
                                            <w:div w:id="113988911">
                                              <w:marLeft w:val="0"/>
                                              <w:marRight w:val="0"/>
                                              <w:marTop w:val="0"/>
                                              <w:marBottom w:val="0"/>
                                              <w:divBdr>
                                                <w:top w:val="none" w:sz="0" w:space="0" w:color="auto"/>
                                                <w:left w:val="none" w:sz="0" w:space="0" w:color="auto"/>
                                                <w:bottom w:val="none" w:sz="0" w:space="0" w:color="auto"/>
                                                <w:right w:val="none" w:sz="0" w:space="0" w:color="auto"/>
                                              </w:divBdr>
                                            </w:div>
                                            <w:div w:id="21252726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605420">
      <w:bodyDiv w:val="1"/>
      <w:marLeft w:val="0"/>
      <w:marRight w:val="0"/>
      <w:marTop w:val="0"/>
      <w:marBottom w:val="0"/>
      <w:divBdr>
        <w:top w:val="none" w:sz="0" w:space="0" w:color="auto"/>
        <w:left w:val="none" w:sz="0" w:space="0" w:color="auto"/>
        <w:bottom w:val="none" w:sz="0" w:space="0" w:color="auto"/>
        <w:right w:val="none" w:sz="0" w:space="0" w:color="auto"/>
      </w:divBdr>
      <w:divsChild>
        <w:div w:id="1728263242">
          <w:marLeft w:val="0"/>
          <w:marRight w:val="0"/>
          <w:marTop w:val="0"/>
          <w:marBottom w:val="0"/>
          <w:divBdr>
            <w:top w:val="none" w:sz="0" w:space="0" w:color="auto"/>
            <w:left w:val="none" w:sz="0" w:space="0" w:color="auto"/>
            <w:bottom w:val="none" w:sz="0" w:space="0" w:color="auto"/>
            <w:right w:val="none" w:sz="0" w:space="0" w:color="auto"/>
          </w:divBdr>
          <w:divsChild>
            <w:div w:id="73943752">
              <w:marLeft w:val="0"/>
              <w:marRight w:val="0"/>
              <w:marTop w:val="0"/>
              <w:marBottom w:val="0"/>
              <w:divBdr>
                <w:top w:val="none" w:sz="0" w:space="0" w:color="auto"/>
                <w:left w:val="none" w:sz="0" w:space="0" w:color="auto"/>
                <w:bottom w:val="none" w:sz="0" w:space="0" w:color="auto"/>
                <w:right w:val="none" w:sz="0" w:space="0" w:color="auto"/>
              </w:divBdr>
              <w:divsChild>
                <w:div w:id="668675095">
                  <w:marLeft w:val="0"/>
                  <w:marRight w:val="-90"/>
                  <w:marTop w:val="0"/>
                  <w:marBottom w:val="0"/>
                  <w:divBdr>
                    <w:top w:val="none" w:sz="0" w:space="0" w:color="auto"/>
                    <w:left w:val="none" w:sz="0" w:space="0" w:color="auto"/>
                    <w:bottom w:val="none" w:sz="0" w:space="0" w:color="auto"/>
                    <w:right w:val="none" w:sz="0" w:space="0" w:color="auto"/>
                  </w:divBdr>
                  <w:divsChild>
                    <w:div w:id="674496693">
                      <w:marLeft w:val="0"/>
                      <w:marRight w:val="0"/>
                      <w:marTop w:val="0"/>
                      <w:marBottom w:val="420"/>
                      <w:divBdr>
                        <w:top w:val="none" w:sz="0" w:space="0" w:color="auto"/>
                        <w:left w:val="none" w:sz="0" w:space="0" w:color="auto"/>
                        <w:bottom w:val="none" w:sz="0" w:space="0" w:color="auto"/>
                        <w:right w:val="none" w:sz="0" w:space="0" w:color="auto"/>
                      </w:divBdr>
                      <w:divsChild>
                        <w:div w:id="585653976">
                          <w:marLeft w:val="225"/>
                          <w:marRight w:val="225"/>
                          <w:marTop w:val="0"/>
                          <w:marBottom w:val="165"/>
                          <w:divBdr>
                            <w:top w:val="none" w:sz="0" w:space="0" w:color="auto"/>
                            <w:left w:val="none" w:sz="0" w:space="0" w:color="auto"/>
                            <w:bottom w:val="none" w:sz="0" w:space="0" w:color="auto"/>
                            <w:right w:val="none" w:sz="0" w:space="0" w:color="auto"/>
                          </w:divBdr>
                          <w:divsChild>
                            <w:div w:id="638531862">
                              <w:marLeft w:val="0"/>
                              <w:marRight w:val="165"/>
                              <w:marTop w:val="0"/>
                              <w:marBottom w:val="0"/>
                              <w:divBdr>
                                <w:top w:val="none" w:sz="0" w:space="0" w:color="auto"/>
                                <w:left w:val="none" w:sz="0" w:space="0" w:color="auto"/>
                                <w:bottom w:val="none" w:sz="0" w:space="0" w:color="auto"/>
                                <w:right w:val="none" w:sz="0" w:space="0" w:color="auto"/>
                              </w:divBdr>
                              <w:divsChild>
                                <w:div w:id="491411530">
                                  <w:marLeft w:val="0"/>
                                  <w:marRight w:val="0"/>
                                  <w:marTop w:val="0"/>
                                  <w:marBottom w:val="0"/>
                                  <w:divBdr>
                                    <w:top w:val="none" w:sz="0" w:space="0" w:color="auto"/>
                                    <w:left w:val="none" w:sz="0" w:space="0" w:color="auto"/>
                                    <w:bottom w:val="none" w:sz="0" w:space="0" w:color="auto"/>
                                    <w:right w:val="none" w:sz="0" w:space="0" w:color="auto"/>
                                  </w:divBdr>
                                  <w:divsChild>
                                    <w:div w:id="1575973426">
                                      <w:marLeft w:val="0"/>
                                      <w:marRight w:val="0"/>
                                      <w:marTop w:val="0"/>
                                      <w:marBottom w:val="0"/>
                                      <w:divBdr>
                                        <w:top w:val="none" w:sz="0" w:space="0" w:color="auto"/>
                                        <w:left w:val="none" w:sz="0" w:space="0" w:color="auto"/>
                                        <w:bottom w:val="none" w:sz="0" w:space="0" w:color="auto"/>
                                        <w:right w:val="none" w:sz="0" w:space="0" w:color="auto"/>
                                      </w:divBdr>
                                      <w:divsChild>
                                        <w:div w:id="2118089692">
                                          <w:marLeft w:val="0"/>
                                          <w:marRight w:val="0"/>
                                          <w:marTop w:val="0"/>
                                          <w:marBottom w:val="60"/>
                                          <w:divBdr>
                                            <w:top w:val="none" w:sz="0" w:space="0" w:color="auto"/>
                                            <w:left w:val="none" w:sz="0" w:space="0" w:color="auto"/>
                                            <w:bottom w:val="none" w:sz="0" w:space="0" w:color="auto"/>
                                            <w:right w:val="none" w:sz="0" w:space="0" w:color="auto"/>
                                          </w:divBdr>
                                          <w:divsChild>
                                            <w:div w:id="810899265">
                                              <w:marLeft w:val="0"/>
                                              <w:marRight w:val="0"/>
                                              <w:marTop w:val="0"/>
                                              <w:marBottom w:val="0"/>
                                              <w:divBdr>
                                                <w:top w:val="none" w:sz="0" w:space="0" w:color="auto"/>
                                                <w:left w:val="none" w:sz="0" w:space="0" w:color="auto"/>
                                                <w:bottom w:val="none" w:sz="0" w:space="0" w:color="auto"/>
                                                <w:right w:val="none" w:sz="0" w:space="0" w:color="auto"/>
                                              </w:divBdr>
                                            </w:div>
                                            <w:div w:id="17879631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Phòng Tuyên truyền, Báo chí - Xuất bản - Ban Tuyên giáo Tỉnh ủy</vt:lpstr>
    </vt:vector>
  </TitlesOfParts>
  <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2022-12-09T07:53:00Z</dcterms:created>
  <dc:creator>THAI HA</dc:creator>
  <cp:lastModifiedBy>NHC</cp:lastModifiedBy>
  <cp:lastPrinted>2022-12-07T07:24:00Z</cp:lastPrinted>
  <dcterms:modified xsi:type="dcterms:W3CDTF">2022-12-09T08:16:00Z</dcterms:modified>
  <cp:revision>4</cp:revision>
  <dc:title>Phòng Tuyên truyền, Báo chí - Xuất bản - Ban Tuyên giáo Tỉnh ủy</dc:title>
</cp:coreProperties>
</file>